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0A62" w14:textId="3ECE8FDA" w:rsidR="00182CB8" w:rsidRDefault="00000000" w:rsidP="00014A5C">
      <w:pPr>
        <w:pStyle w:val="Heading1"/>
        <w:ind w:left="0"/>
      </w:pPr>
      <w:r>
        <w:t xml:space="preserve">CONCUSSION </w:t>
      </w:r>
      <w:r w:rsidR="00014A5C">
        <w:t>INFORMATION SHEET</w:t>
      </w:r>
    </w:p>
    <w:p w14:paraId="160DFFFD" w14:textId="77777777" w:rsidR="00182CB8" w:rsidRDefault="00000000" w:rsidP="00014A5C">
      <w:pPr>
        <w:spacing w:after="0" w:line="259" w:lineRule="auto"/>
        <w:ind w:left="0" w:firstLine="0"/>
        <w:jc w:val="center"/>
      </w:pPr>
      <w:r>
        <w:rPr>
          <w:b/>
        </w:rPr>
        <w:t>INFORMATION AND SIGNATURE FORM FOR COACHES</w:t>
      </w:r>
      <w:r>
        <w:rPr>
          <w:b/>
          <w:color w:val="538DD3"/>
        </w:rPr>
        <w:t xml:space="preserve"> </w:t>
      </w:r>
    </w:p>
    <w:p w14:paraId="57C300E4" w14:textId="79218CB0" w:rsidR="00014A5C" w:rsidRPr="00F557C5" w:rsidRDefault="00000000" w:rsidP="00014A5C">
      <w:pPr>
        <w:spacing w:after="0" w:line="240" w:lineRule="auto"/>
        <w:ind w:left="0" w:firstLine="0"/>
        <w:jc w:val="center"/>
        <w:rPr>
          <w:b/>
          <w:color w:val="323E4F" w:themeColor="text2" w:themeShade="BF"/>
          <w:sz w:val="22"/>
        </w:rPr>
      </w:pPr>
      <w:r w:rsidRPr="00F557C5">
        <w:rPr>
          <w:b/>
          <w:color w:val="323E4F" w:themeColor="text2" w:themeShade="BF"/>
          <w:sz w:val="22"/>
        </w:rPr>
        <w:t>(Adapted from CDC “Heads Up Concussion in Youth Sports”)</w:t>
      </w:r>
    </w:p>
    <w:p w14:paraId="71029175" w14:textId="4292039D" w:rsidR="00014A5C" w:rsidRPr="00F557C5" w:rsidRDefault="00014A5C" w:rsidP="00014A5C">
      <w:pPr>
        <w:spacing w:after="0" w:line="240" w:lineRule="auto"/>
        <w:ind w:left="0" w:firstLine="0"/>
        <w:jc w:val="center"/>
        <w:rPr>
          <w:smallCaps/>
          <w:sz w:val="22"/>
        </w:rPr>
      </w:pPr>
      <w:r w:rsidRPr="00F557C5">
        <w:rPr>
          <w:b/>
          <w:smallCaps/>
          <w:color w:val="FF0000"/>
          <w:sz w:val="22"/>
        </w:rPr>
        <w:t>Read and keep this page. Then, sign and return the signature page.</w:t>
      </w:r>
    </w:p>
    <w:p w14:paraId="4BDD3941" w14:textId="77777777" w:rsidR="00014A5C" w:rsidRDefault="00014A5C" w:rsidP="00014A5C">
      <w:pPr>
        <w:spacing w:after="0" w:line="240" w:lineRule="auto"/>
        <w:ind w:left="-90" w:firstLine="0"/>
        <w:rPr>
          <w:b/>
        </w:rPr>
      </w:pPr>
    </w:p>
    <w:p w14:paraId="322241BB" w14:textId="00EA4A6F" w:rsidR="00182CB8" w:rsidRPr="00F557C5" w:rsidRDefault="00014A5C" w:rsidP="00014A5C">
      <w:pPr>
        <w:spacing w:after="0" w:line="240" w:lineRule="auto"/>
        <w:ind w:left="-90" w:firstLine="0"/>
        <w:rPr>
          <w:rFonts w:ascii="Times New Roman" w:hAnsi="Times New Roman" w:cs="Times New Roman"/>
          <w:sz w:val="22"/>
          <w:szCs w:val="20"/>
        </w:rPr>
      </w:pPr>
      <w:r w:rsidRPr="00F557C5">
        <w:rPr>
          <w:rFonts w:ascii="Times New Roman" w:hAnsi="Times New Roman" w:cs="Times New Roman"/>
          <w:b/>
          <w:sz w:val="22"/>
          <w:szCs w:val="20"/>
        </w:rPr>
        <w:t>THE FACTS</w:t>
      </w:r>
      <w:r w:rsidRPr="00F557C5">
        <w:rPr>
          <w:rFonts w:ascii="Times New Roman" w:hAnsi="Times New Roman" w:cs="Times New Roman"/>
          <w:b/>
          <w:color w:val="FF0000"/>
          <w:sz w:val="22"/>
          <w:szCs w:val="20"/>
        </w:rPr>
        <w:t xml:space="preserve"> </w:t>
      </w:r>
    </w:p>
    <w:tbl>
      <w:tblPr>
        <w:tblStyle w:val="TableGrid"/>
        <w:tblpPr w:vertAnchor="text" w:horzAnchor="margin" w:tblpY="240"/>
        <w:tblOverlap w:val="never"/>
        <w:tblW w:w="9233" w:type="dxa"/>
        <w:tblInd w:w="0" w:type="dxa"/>
        <w:tblLayout w:type="fixed"/>
        <w:tblCellMar>
          <w:right w:w="115" w:type="dxa"/>
        </w:tblCellMar>
        <w:tblLook w:val="04A0" w:firstRow="1" w:lastRow="0" w:firstColumn="1" w:lastColumn="0" w:noHBand="0" w:noVBand="1"/>
      </w:tblPr>
      <w:tblGrid>
        <w:gridCol w:w="352"/>
        <w:gridCol w:w="8881"/>
      </w:tblGrid>
      <w:tr w:rsidR="00014A5C" w:rsidRPr="00F557C5" w14:paraId="719C3CAF" w14:textId="77777777" w:rsidTr="00014A5C">
        <w:trPr>
          <w:trHeight w:val="330"/>
        </w:trPr>
        <w:tc>
          <w:tcPr>
            <w:tcW w:w="352" w:type="dxa"/>
            <w:tcBorders>
              <w:top w:val="single" w:sz="6" w:space="0" w:color="000000"/>
              <w:left w:val="single" w:sz="6" w:space="0" w:color="000000"/>
              <w:bottom w:val="nil"/>
              <w:right w:val="nil"/>
            </w:tcBorders>
          </w:tcPr>
          <w:p w14:paraId="5F32FDC6" w14:textId="77777777" w:rsidR="00014A5C" w:rsidRPr="00F557C5" w:rsidRDefault="00014A5C" w:rsidP="00014A5C">
            <w:pPr>
              <w:pStyle w:val="ListParagraph"/>
              <w:numPr>
                <w:ilvl w:val="0"/>
                <w:numId w:val="9"/>
              </w:numPr>
              <w:spacing w:after="0" w:line="240" w:lineRule="auto"/>
              <w:rPr>
                <w:sz w:val="22"/>
                <w:szCs w:val="20"/>
              </w:rPr>
            </w:pPr>
          </w:p>
        </w:tc>
        <w:tc>
          <w:tcPr>
            <w:tcW w:w="8881" w:type="dxa"/>
            <w:tcBorders>
              <w:top w:val="single" w:sz="6" w:space="0" w:color="000000"/>
              <w:left w:val="nil"/>
              <w:bottom w:val="nil"/>
              <w:right w:val="single" w:sz="6" w:space="0" w:color="000000"/>
            </w:tcBorders>
          </w:tcPr>
          <w:p w14:paraId="423E785C" w14:textId="77777777" w:rsidR="00014A5C" w:rsidRPr="00F557C5" w:rsidRDefault="00014A5C" w:rsidP="00014A5C">
            <w:pPr>
              <w:spacing w:after="0" w:line="240" w:lineRule="auto"/>
              <w:ind w:left="0" w:firstLine="0"/>
              <w:rPr>
                <w:rFonts w:ascii="Times New Roman" w:hAnsi="Times New Roman" w:cs="Times New Roman"/>
                <w:sz w:val="22"/>
                <w:szCs w:val="20"/>
              </w:rPr>
            </w:pPr>
            <w:r w:rsidRPr="00F557C5">
              <w:rPr>
                <w:rFonts w:ascii="Times New Roman" w:hAnsi="Times New Roman" w:cs="Times New Roman"/>
                <w:sz w:val="22"/>
                <w:szCs w:val="20"/>
              </w:rPr>
              <w:t xml:space="preserve">A concussion is a </w:t>
            </w:r>
            <w:r w:rsidRPr="00F557C5">
              <w:rPr>
                <w:rFonts w:ascii="Times New Roman" w:hAnsi="Times New Roman" w:cs="Times New Roman"/>
                <w:b/>
                <w:sz w:val="22"/>
                <w:szCs w:val="20"/>
              </w:rPr>
              <w:t>brain injury.</w:t>
            </w:r>
            <w:r w:rsidRPr="00F557C5">
              <w:rPr>
                <w:rFonts w:ascii="Times New Roman" w:hAnsi="Times New Roman" w:cs="Times New Roman"/>
                <w:sz w:val="22"/>
                <w:szCs w:val="20"/>
              </w:rPr>
              <w:t xml:space="preserve"> </w:t>
            </w:r>
          </w:p>
        </w:tc>
      </w:tr>
      <w:tr w:rsidR="00014A5C" w:rsidRPr="00F557C5" w14:paraId="576C8FA2" w14:textId="77777777" w:rsidTr="00014A5C">
        <w:trPr>
          <w:trHeight w:val="292"/>
        </w:trPr>
        <w:tc>
          <w:tcPr>
            <w:tcW w:w="352" w:type="dxa"/>
            <w:tcBorders>
              <w:top w:val="nil"/>
              <w:left w:val="single" w:sz="6" w:space="0" w:color="000000"/>
              <w:bottom w:val="nil"/>
              <w:right w:val="nil"/>
            </w:tcBorders>
          </w:tcPr>
          <w:p w14:paraId="11D0E88F" w14:textId="77777777" w:rsidR="00014A5C" w:rsidRPr="00F557C5" w:rsidRDefault="00014A5C" w:rsidP="00014A5C">
            <w:pPr>
              <w:pStyle w:val="ListParagraph"/>
              <w:numPr>
                <w:ilvl w:val="0"/>
                <w:numId w:val="9"/>
              </w:numPr>
              <w:spacing w:after="0" w:line="259" w:lineRule="auto"/>
              <w:rPr>
                <w:sz w:val="22"/>
                <w:szCs w:val="20"/>
              </w:rPr>
            </w:pPr>
            <w:r w:rsidRPr="00F557C5">
              <w:rPr>
                <w:sz w:val="22"/>
                <w:szCs w:val="20"/>
              </w:rPr>
              <w:t xml:space="preserve"> </w:t>
            </w:r>
          </w:p>
        </w:tc>
        <w:tc>
          <w:tcPr>
            <w:tcW w:w="8881" w:type="dxa"/>
            <w:tcBorders>
              <w:top w:val="nil"/>
              <w:left w:val="nil"/>
              <w:bottom w:val="nil"/>
              <w:right w:val="single" w:sz="6" w:space="0" w:color="000000"/>
            </w:tcBorders>
          </w:tcPr>
          <w:p w14:paraId="1676677B" w14:textId="77777777" w:rsidR="00014A5C" w:rsidRPr="00F557C5" w:rsidRDefault="00014A5C" w:rsidP="00014A5C">
            <w:pPr>
              <w:spacing w:after="0" w:line="259" w:lineRule="auto"/>
              <w:ind w:left="0" w:firstLine="0"/>
              <w:rPr>
                <w:rFonts w:ascii="Times New Roman" w:hAnsi="Times New Roman" w:cs="Times New Roman"/>
                <w:sz w:val="22"/>
                <w:szCs w:val="20"/>
              </w:rPr>
            </w:pPr>
            <w:r w:rsidRPr="00F557C5">
              <w:rPr>
                <w:rFonts w:ascii="Times New Roman" w:hAnsi="Times New Roman" w:cs="Times New Roman"/>
                <w:sz w:val="22"/>
                <w:szCs w:val="20"/>
              </w:rPr>
              <w:t xml:space="preserve">All concussions are </w:t>
            </w:r>
            <w:r w:rsidRPr="00F557C5">
              <w:rPr>
                <w:rFonts w:ascii="Times New Roman" w:hAnsi="Times New Roman" w:cs="Times New Roman"/>
                <w:b/>
                <w:sz w:val="22"/>
                <w:szCs w:val="20"/>
              </w:rPr>
              <w:t>serious</w:t>
            </w:r>
            <w:r w:rsidRPr="00F557C5">
              <w:rPr>
                <w:rFonts w:ascii="Times New Roman" w:hAnsi="Times New Roman" w:cs="Times New Roman"/>
                <w:sz w:val="22"/>
                <w:szCs w:val="20"/>
              </w:rPr>
              <w:t xml:space="preserve">. </w:t>
            </w:r>
          </w:p>
        </w:tc>
      </w:tr>
      <w:tr w:rsidR="00014A5C" w:rsidRPr="00F557C5" w14:paraId="0B355C3F" w14:textId="77777777" w:rsidTr="00014A5C">
        <w:trPr>
          <w:trHeight w:val="292"/>
        </w:trPr>
        <w:tc>
          <w:tcPr>
            <w:tcW w:w="352" w:type="dxa"/>
            <w:tcBorders>
              <w:top w:val="nil"/>
              <w:left w:val="single" w:sz="6" w:space="0" w:color="000000"/>
              <w:bottom w:val="nil"/>
              <w:right w:val="nil"/>
            </w:tcBorders>
          </w:tcPr>
          <w:p w14:paraId="7ACF0B4C" w14:textId="77777777" w:rsidR="00014A5C" w:rsidRPr="00F557C5" w:rsidRDefault="00014A5C" w:rsidP="00014A5C">
            <w:pPr>
              <w:pStyle w:val="ListParagraph"/>
              <w:numPr>
                <w:ilvl w:val="0"/>
                <w:numId w:val="9"/>
              </w:numPr>
              <w:spacing w:after="0" w:line="259" w:lineRule="auto"/>
              <w:rPr>
                <w:sz w:val="22"/>
                <w:szCs w:val="20"/>
              </w:rPr>
            </w:pPr>
            <w:r w:rsidRPr="00F557C5">
              <w:rPr>
                <w:sz w:val="22"/>
                <w:szCs w:val="20"/>
              </w:rPr>
              <w:t xml:space="preserve"> </w:t>
            </w:r>
          </w:p>
        </w:tc>
        <w:tc>
          <w:tcPr>
            <w:tcW w:w="8881" w:type="dxa"/>
            <w:tcBorders>
              <w:top w:val="nil"/>
              <w:left w:val="nil"/>
              <w:bottom w:val="nil"/>
              <w:right w:val="single" w:sz="6" w:space="0" w:color="000000"/>
            </w:tcBorders>
          </w:tcPr>
          <w:p w14:paraId="73F14D74" w14:textId="77777777" w:rsidR="00014A5C" w:rsidRPr="00F557C5" w:rsidRDefault="00014A5C" w:rsidP="00014A5C">
            <w:pPr>
              <w:spacing w:after="0" w:line="259" w:lineRule="auto"/>
              <w:ind w:left="0" w:firstLine="0"/>
              <w:rPr>
                <w:rFonts w:ascii="Times New Roman" w:hAnsi="Times New Roman" w:cs="Times New Roman"/>
                <w:sz w:val="22"/>
                <w:szCs w:val="20"/>
              </w:rPr>
            </w:pPr>
            <w:r w:rsidRPr="00F557C5">
              <w:rPr>
                <w:rFonts w:ascii="Times New Roman" w:hAnsi="Times New Roman" w:cs="Times New Roman"/>
                <w:sz w:val="22"/>
                <w:szCs w:val="20"/>
              </w:rPr>
              <w:t xml:space="preserve">Concussions can occur </w:t>
            </w:r>
            <w:r w:rsidRPr="00F557C5">
              <w:rPr>
                <w:rFonts w:ascii="Times New Roman" w:hAnsi="Times New Roman" w:cs="Times New Roman"/>
                <w:b/>
                <w:sz w:val="22"/>
                <w:szCs w:val="20"/>
              </w:rPr>
              <w:t>without</w:t>
            </w:r>
            <w:r w:rsidRPr="00F557C5">
              <w:rPr>
                <w:rFonts w:ascii="Times New Roman" w:hAnsi="Times New Roman" w:cs="Times New Roman"/>
                <w:sz w:val="22"/>
                <w:szCs w:val="20"/>
              </w:rPr>
              <w:t xml:space="preserve"> loss of consciousness. </w:t>
            </w:r>
          </w:p>
        </w:tc>
      </w:tr>
      <w:tr w:rsidR="00014A5C" w:rsidRPr="00F557C5" w14:paraId="3CF6F0A5" w14:textId="77777777" w:rsidTr="00014A5C">
        <w:trPr>
          <w:trHeight w:val="292"/>
        </w:trPr>
        <w:tc>
          <w:tcPr>
            <w:tcW w:w="352" w:type="dxa"/>
            <w:tcBorders>
              <w:top w:val="nil"/>
              <w:left w:val="single" w:sz="6" w:space="0" w:color="000000"/>
              <w:bottom w:val="nil"/>
              <w:right w:val="nil"/>
            </w:tcBorders>
          </w:tcPr>
          <w:p w14:paraId="19208F2B" w14:textId="77777777" w:rsidR="00014A5C" w:rsidRPr="00F557C5" w:rsidRDefault="00014A5C" w:rsidP="00014A5C">
            <w:pPr>
              <w:pStyle w:val="ListParagraph"/>
              <w:numPr>
                <w:ilvl w:val="0"/>
                <w:numId w:val="9"/>
              </w:numPr>
              <w:spacing w:after="0" w:line="259" w:lineRule="auto"/>
              <w:rPr>
                <w:sz w:val="22"/>
                <w:szCs w:val="20"/>
              </w:rPr>
            </w:pPr>
            <w:r w:rsidRPr="00F557C5">
              <w:rPr>
                <w:sz w:val="22"/>
                <w:szCs w:val="20"/>
              </w:rPr>
              <w:t xml:space="preserve"> </w:t>
            </w:r>
          </w:p>
        </w:tc>
        <w:tc>
          <w:tcPr>
            <w:tcW w:w="8881" w:type="dxa"/>
            <w:tcBorders>
              <w:top w:val="nil"/>
              <w:left w:val="nil"/>
              <w:bottom w:val="nil"/>
              <w:right w:val="single" w:sz="6" w:space="0" w:color="000000"/>
            </w:tcBorders>
          </w:tcPr>
          <w:p w14:paraId="11211388" w14:textId="77777777" w:rsidR="00014A5C" w:rsidRPr="00F557C5" w:rsidRDefault="00014A5C" w:rsidP="00014A5C">
            <w:pPr>
              <w:spacing w:after="0" w:line="259" w:lineRule="auto"/>
              <w:ind w:left="0" w:firstLine="0"/>
              <w:rPr>
                <w:rFonts w:ascii="Times New Roman" w:hAnsi="Times New Roman" w:cs="Times New Roman"/>
                <w:sz w:val="22"/>
                <w:szCs w:val="20"/>
              </w:rPr>
            </w:pPr>
            <w:r w:rsidRPr="00F557C5">
              <w:rPr>
                <w:rFonts w:ascii="Times New Roman" w:hAnsi="Times New Roman" w:cs="Times New Roman"/>
                <w:sz w:val="22"/>
                <w:szCs w:val="20"/>
              </w:rPr>
              <w:t xml:space="preserve">Concussion can occur </w:t>
            </w:r>
            <w:r w:rsidRPr="00F557C5">
              <w:rPr>
                <w:rFonts w:ascii="Times New Roman" w:hAnsi="Times New Roman" w:cs="Times New Roman"/>
                <w:b/>
                <w:sz w:val="22"/>
                <w:szCs w:val="20"/>
              </w:rPr>
              <w:t>in any sport.</w:t>
            </w:r>
            <w:r w:rsidRPr="00F557C5">
              <w:rPr>
                <w:rFonts w:ascii="Times New Roman" w:hAnsi="Times New Roman" w:cs="Times New Roman"/>
                <w:sz w:val="22"/>
                <w:szCs w:val="20"/>
              </w:rPr>
              <w:t xml:space="preserve">  </w:t>
            </w:r>
          </w:p>
        </w:tc>
      </w:tr>
      <w:tr w:rsidR="00014A5C" w:rsidRPr="00F557C5" w14:paraId="4057B899" w14:textId="77777777" w:rsidTr="00014A5C">
        <w:trPr>
          <w:trHeight w:val="585"/>
        </w:trPr>
        <w:tc>
          <w:tcPr>
            <w:tcW w:w="352" w:type="dxa"/>
            <w:tcBorders>
              <w:top w:val="nil"/>
              <w:left w:val="single" w:sz="6" w:space="0" w:color="000000"/>
              <w:bottom w:val="single" w:sz="6" w:space="0" w:color="000000"/>
              <w:right w:val="nil"/>
            </w:tcBorders>
          </w:tcPr>
          <w:p w14:paraId="687AB22C" w14:textId="77777777" w:rsidR="00014A5C" w:rsidRPr="00F557C5" w:rsidRDefault="00014A5C" w:rsidP="00014A5C">
            <w:pPr>
              <w:pStyle w:val="ListParagraph"/>
              <w:numPr>
                <w:ilvl w:val="0"/>
                <w:numId w:val="9"/>
              </w:numPr>
              <w:spacing w:after="0" w:line="259" w:lineRule="auto"/>
              <w:rPr>
                <w:sz w:val="22"/>
                <w:szCs w:val="20"/>
              </w:rPr>
            </w:pPr>
            <w:r w:rsidRPr="00F557C5">
              <w:rPr>
                <w:sz w:val="22"/>
                <w:szCs w:val="20"/>
              </w:rPr>
              <w:t xml:space="preserve"> </w:t>
            </w:r>
          </w:p>
        </w:tc>
        <w:tc>
          <w:tcPr>
            <w:tcW w:w="8881" w:type="dxa"/>
            <w:tcBorders>
              <w:top w:val="nil"/>
              <w:left w:val="nil"/>
              <w:bottom w:val="single" w:sz="6" w:space="0" w:color="000000"/>
              <w:right w:val="single" w:sz="6" w:space="0" w:color="000000"/>
            </w:tcBorders>
          </w:tcPr>
          <w:p w14:paraId="46121FB8" w14:textId="77777777" w:rsidR="00014A5C" w:rsidRPr="00F557C5" w:rsidRDefault="00014A5C" w:rsidP="00014A5C">
            <w:pPr>
              <w:spacing w:after="0" w:line="259" w:lineRule="auto"/>
              <w:ind w:left="0" w:firstLine="0"/>
              <w:rPr>
                <w:rFonts w:ascii="Times New Roman" w:hAnsi="Times New Roman" w:cs="Times New Roman"/>
                <w:sz w:val="22"/>
                <w:szCs w:val="20"/>
              </w:rPr>
            </w:pPr>
            <w:r w:rsidRPr="00F557C5">
              <w:rPr>
                <w:rFonts w:ascii="Times New Roman" w:hAnsi="Times New Roman" w:cs="Times New Roman"/>
                <w:sz w:val="22"/>
                <w:szCs w:val="20"/>
              </w:rPr>
              <w:t xml:space="preserve">Recognition and proper management of concussions when they </w:t>
            </w:r>
            <w:r w:rsidRPr="00F557C5">
              <w:rPr>
                <w:rFonts w:ascii="Times New Roman" w:hAnsi="Times New Roman" w:cs="Times New Roman"/>
                <w:b/>
                <w:sz w:val="22"/>
                <w:szCs w:val="20"/>
              </w:rPr>
              <w:t>first occur</w:t>
            </w:r>
            <w:r w:rsidRPr="00F557C5">
              <w:rPr>
                <w:rFonts w:ascii="Times New Roman" w:hAnsi="Times New Roman" w:cs="Times New Roman"/>
                <w:sz w:val="22"/>
                <w:szCs w:val="20"/>
              </w:rPr>
              <w:t xml:space="preserve"> can help prevent further injury or even death.  </w:t>
            </w:r>
          </w:p>
        </w:tc>
      </w:tr>
    </w:tbl>
    <w:p w14:paraId="67407752" w14:textId="477A2C8D" w:rsidR="00182CB8" w:rsidRDefault="00000000" w:rsidP="00014A5C">
      <w:pPr>
        <w:spacing w:after="0" w:line="259" w:lineRule="auto"/>
        <w:ind w:left="0" w:firstLine="0"/>
      </w:pPr>
      <w:r>
        <w:rPr>
          <w:b/>
          <w:color w:val="FF0000"/>
        </w:rPr>
        <w:t xml:space="preserve"> </w:t>
      </w:r>
    </w:p>
    <w:p w14:paraId="0051AEDC" w14:textId="77777777" w:rsidR="00014A5C" w:rsidRDefault="00014A5C" w:rsidP="00014A5C">
      <w:pPr>
        <w:spacing w:after="0" w:line="240" w:lineRule="auto"/>
        <w:rPr>
          <w:b/>
        </w:rPr>
        <w:sectPr w:rsidR="00014A5C" w:rsidSect="00014A5C">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1449" w:bottom="1141" w:left="1440" w:header="720" w:footer="720" w:gutter="0"/>
          <w:cols w:space="754"/>
        </w:sectPr>
      </w:pPr>
    </w:p>
    <w:p w14:paraId="6D86AD51" w14:textId="3CF48AB9" w:rsidR="00182CB8" w:rsidRDefault="00000000" w:rsidP="00014A5C">
      <w:pPr>
        <w:shd w:val="clear" w:color="auto" w:fill="FFF2CC" w:themeFill="accent4" w:themeFillTint="33"/>
        <w:spacing w:line="250" w:lineRule="auto"/>
        <w:ind w:left="0" w:firstLine="0"/>
      </w:pPr>
      <w:r>
        <w:rPr>
          <w:b/>
        </w:rPr>
        <w:t xml:space="preserve">WHAT IS A CONCUSSION? </w:t>
      </w:r>
    </w:p>
    <w:p w14:paraId="2D658472" w14:textId="04B4F9A2" w:rsidR="00182CB8" w:rsidRPr="00567196" w:rsidRDefault="00000000" w:rsidP="00014A5C">
      <w:pPr>
        <w:shd w:val="clear" w:color="auto" w:fill="FFF2CC" w:themeFill="accent4" w:themeFillTint="33"/>
        <w:spacing w:after="0" w:line="259" w:lineRule="auto"/>
        <w:ind w:left="0" w:firstLine="0"/>
        <w:rPr>
          <w:rFonts w:ascii="Times New Roman" w:hAnsi="Times New Roman" w:cs="Times New Roman"/>
          <w:sz w:val="20"/>
          <w:szCs w:val="18"/>
        </w:rPr>
      </w:pPr>
      <w:r w:rsidRPr="00567196">
        <w:rPr>
          <w:rFonts w:ascii="Times New Roman" w:hAnsi="Times New Roman" w:cs="Times New Roman"/>
          <w:sz w:val="20"/>
          <w:szCs w:val="18"/>
        </w:rPr>
        <w:t xml:space="preserve">Concussion is a type of traumatic brain injury caused by a bump, blow or jolt to the head. Concussions can also occur from a blow to the body that causes the head and brain to move quickly back and forth, causing the brain to bounce around or twist within the skull. </w:t>
      </w:r>
    </w:p>
    <w:p w14:paraId="2A96C968" w14:textId="77777777" w:rsidR="00182CB8" w:rsidRPr="00014A5C" w:rsidRDefault="00000000" w:rsidP="00014A5C">
      <w:pPr>
        <w:shd w:val="clear" w:color="auto" w:fill="FFF2CC" w:themeFill="accent4" w:themeFillTint="33"/>
        <w:spacing w:after="0" w:line="259" w:lineRule="auto"/>
        <w:ind w:left="0" w:firstLine="0"/>
        <w:rPr>
          <w:rFonts w:ascii="Times New Roman" w:hAnsi="Times New Roman" w:cs="Times New Roman"/>
          <w:sz w:val="22"/>
          <w:szCs w:val="20"/>
        </w:rPr>
      </w:pPr>
      <w:r w:rsidRPr="00014A5C">
        <w:rPr>
          <w:rFonts w:ascii="Times New Roman" w:hAnsi="Times New Roman" w:cs="Times New Roman"/>
          <w:sz w:val="22"/>
          <w:szCs w:val="20"/>
        </w:rPr>
        <w:t xml:space="preserve"> </w:t>
      </w:r>
    </w:p>
    <w:p w14:paraId="75B952E6" w14:textId="7ECA5484" w:rsidR="00182CB8" w:rsidRPr="00567196" w:rsidRDefault="00000000" w:rsidP="00014A5C">
      <w:pPr>
        <w:shd w:val="clear" w:color="auto" w:fill="FFF2CC" w:themeFill="accent4" w:themeFillTint="33"/>
        <w:ind w:left="-5" w:right="11"/>
        <w:rPr>
          <w:rFonts w:ascii="Times New Roman" w:hAnsi="Times New Roman" w:cs="Times New Roman"/>
          <w:sz w:val="20"/>
          <w:szCs w:val="18"/>
        </w:rPr>
      </w:pPr>
      <w:r w:rsidRPr="00567196">
        <w:rPr>
          <w:rFonts w:ascii="Times New Roman" w:hAnsi="Times New Roman" w:cs="Times New Roman"/>
          <w:sz w:val="20"/>
          <w:szCs w:val="18"/>
        </w:rPr>
        <w:t xml:space="preserve">This sudden movement of the brain can cause stretching and tearing brain cells, damaging the cells and creating chemical changes in the brain.  </w:t>
      </w:r>
    </w:p>
    <w:p w14:paraId="61AE43A1" w14:textId="77777777" w:rsidR="00182CB8" w:rsidRPr="00014A5C" w:rsidRDefault="00000000" w:rsidP="00014A5C">
      <w:pPr>
        <w:shd w:val="clear" w:color="auto" w:fill="FFF2CC" w:themeFill="accent4" w:themeFillTint="33"/>
        <w:spacing w:after="0" w:line="259" w:lineRule="auto"/>
        <w:ind w:left="0" w:firstLine="0"/>
        <w:rPr>
          <w:sz w:val="22"/>
          <w:szCs w:val="20"/>
        </w:rPr>
      </w:pPr>
      <w:r w:rsidRPr="00014A5C">
        <w:rPr>
          <w:sz w:val="22"/>
          <w:szCs w:val="20"/>
        </w:rPr>
        <w:t xml:space="preserve"> </w:t>
      </w:r>
    </w:p>
    <w:p w14:paraId="75655DEA" w14:textId="77777777" w:rsidR="00182CB8" w:rsidRDefault="00000000" w:rsidP="00014A5C">
      <w:pPr>
        <w:shd w:val="clear" w:color="auto" w:fill="FFF2CC" w:themeFill="accent4" w:themeFillTint="33"/>
        <w:spacing w:line="250" w:lineRule="auto"/>
        <w:ind w:left="-5"/>
      </w:pPr>
      <w:r>
        <w:rPr>
          <w:b/>
        </w:rPr>
        <w:t xml:space="preserve">HOW CAN I RECOGNIZE A POSSIBLE CONCUSSION? </w:t>
      </w:r>
    </w:p>
    <w:p w14:paraId="7F4DE99B" w14:textId="77777777" w:rsidR="00182CB8" w:rsidRPr="00567196" w:rsidRDefault="00000000" w:rsidP="00014A5C">
      <w:pPr>
        <w:shd w:val="clear" w:color="auto" w:fill="FFF2CC" w:themeFill="accent4" w:themeFillTint="33"/>
        <w:ind w:left="-5" w:right="11"/>
        <w:rPr>
          <w:rFonts w:ascii="Times New Roman" w:hAnsi="Times New Roman" w:cs="Times New Roman"/>
          <w:sz w:val="20"/>
          <w:szCs w:val="18"/>
        </w:rPr>
      </w:pPr>
      <w:r w:rsidRPr="00567196">
        <w:rPr>
          <w:rFonts w:ascii="Times New Roman" w:hAnsi="Times New Roman" w:cs="Times New Roman"/>
          <w:sz w:val="20"/>
          <w:szCs w:val="18"/>
        </w:rPr>
        <w:t xml:space="preserve">To help spot a concussion, you should watch for and ask others to report the following two things:  </w:t>
      </w:r>
    </w:p>
    <w:p w14:paraId="6B07D40B" w14:textId="77777777" w:rsidR="00182CB8" w:rsidRPr="00567196" w:rsidRDefault="00000000" w:rsidP="00014A5C">
      <w:pPr>
        <w:shd w:val="clear" w:color="auto" w:fill="FFF2CC" w:themeFill="accent4" w:themeFillTint="33"/>
        <w:spacing w:after="0" w:line="259" w:lineRule="auto"/>
        <w:ind w:left="0" w:firstLine="0"/>
        <w:rPr>
          <w:rFonts w:ascii="Times New Roman" w:hAnsi="Times New Roman" w:cs="Times New Roman"/>
          <w:sz w:val="20"/>
          <w:szCs w:val="18"/>
        </w:rPr>
      </w:pPr>
      <w:r w:rsidRPr="00567196">
        <w:rPr>
          <w:rFonts w:ascii="Times New Roman" w:hAnsi="Times New Roman" w:cs="Times New Roman"/>
          <w:sz w:val="20"/>
          <w:szCs w:val="18"/>
        </w:rPr>
        <w:t xml:space="preserve"> </w:t>
      </w:r>
    </w:p>
    <w:p w14:paraId="265EAA33" w14:textId="77777777" w:rsidR="00182CB8" w:rsidRPr="00567196" w:rsidRDefault="00000000" w:rsidP="00014A5C">
      <w:pPr>
        <w:numPr>
          <w:ilvl w:val="0"/>
          <w:numId w:val="1"/>
        </w:numPr>
        <w:shd w:val="clear" w:color="auto" w:fill="FFF2CC" w:themeFill="accent4" w:themeFillTint="33"/>
        <w:ind w:right="11" w:hanging="360"/>
        <w:rPr>
          <w:rFonts w:ascii="Times New Roman" w:hAnsi="Times New Roman" w:cs="Times New Roman"/>
          <w:sz w:val="20"/>
          <w:szCs w:val="18"/>
        </w:rPr>
      </w:pPr>
      <w:r w:rsidRPr="00567196">
        <w:rPr>
          <w:rFonts w:ascii="Times New Roman" w:hAnsi="Times New Roman" w:cs="Times New Roman"/>
          <w:sz w:val="20"/>
          <w:szCs w:val="18"/>
        </w:rPr>
        <w:t xml:space="preserve">A forceful bump, blow or jolt to the head or body that results in rapid movement of the head.  </w:t>
      </w:r>
    </w:p>
    <w:p w14:paraId="18B43847" w14:textId="77777777" w:rsidR="00182CB8" w:rsidRPr="00567196" w:rsidRDefault="00000000" w:rsidP="00014A5C">
      <w:pPr>
        <w:shd w:val="clear" w:color="auto" w:fill="FFF2CC" w:themeFill="accent4" w:themeFillTint="33"/>
        <w:spacing w:after="0" w:line="259" w:lineRule="auto"/>
        <w:ind w:left="0" w:firstLine="0"/>
        <w:rPr>
          <w:rFonts w:ascii="Times New Roman" w:hAnsi="Times New Roman" w:cs="Times New Roman"/>
          <w:sz w:val="20"/>
          <w:szCs w:val="18"/>
        </w:rPr>
      </w:pPr>
      <w:r w:rsidRPr="00567196">
        <w:rPr>
          <w:rFonts w:ascii="Times New Roman" w:hAnsi="Times New Roman" w:cs="Times New Roman"/>
          <w:sz w:val="20"/>
          <w:szCs w:val="18"/>
        </w:rPr>
        <w:t xml:space="preserve"> </w:t>
      </w:r>
    </w:p>
    <w:p w14:paraId="54DFB5C9" w14:textId="77777777" w:rsidR="00182CB8" w:rsidRPr="00567196" w:rsidRDefault="00000000" w:rsidP="00014A5C">
      <w:pPr>
        <w:numPr>
          <w:ilvl w:val="0"/>
          <w:numId w:val="1"/>
        </w:numPr>
        <w:shd w:val="clear" w:color="auto" w:fill="FFF2CC" w:themeFill="accent4" w:themeFillTint="33"/>
        <w:ind w:right="11" w:hanging="360"/>
        <w:rPr>
          <w:rFonts w:ascii="Times New Roman" w:hAnsi="Times New Roman" w:cs="Times New Roman"/>
          <w:sz w:val="20"/>
          <w:szCs w:val="18"/>
        </w:rPr>
      </w:pPr>
      <w:r w:rsidRPr="00567196">
        <w:rPr>
          <w:rFonts w:ascii="Times New Roman" w:hAnsi="Times New Roman" w:cs="Times New Roman"/>
          <w:sz w:val="20"/>
          <w:szCs w:val="18"/>
        </w:rPr>
        <w:t xml:space="preserve">Any concussion signs or symptoms such as a change in the athlete’s behavior, thinking or physical functioning.  </w:t>
      </w:r>
    </w:p>
    <w:p w14:paraId="254DD07D" w14:textId="657392C7" w:rsidR="00182CB8" w:rsidRPr="00567196" w:rsidRDefault="00182CB8" w:rsidP="00014A5C">
      <w:pPr>
        <w:shd w:val="clear" w:color="auto" w:fill="FFF2CC" w:themeFill="accent4" w:themeFillTint="33"/>
        <w:spacing w:after="0" w:line="259" w:lineRule="auto"/>
        <w:ind w:left="0" w:firstLine="0"/>
        <w:rPr>
          <w:rFonts w:ascii="Times New Roman" w:hAnsi="Times New Roman" w:cs="Times New Roman"/>
          <w:sz w:val="20"/>
          <w:szCs w:val="18"/>
        </w:rPr>
      </w:pPr>
    </w:p>
    <w:p w14:paraId="2E405A22" w14:textId="77777777" w:rsidR="00182CB8" w:rsidRPr="00567196" w:rsidRDefault="00000000" w:rsidP="00014A5C">
      <w:pPr>
        <w:shd w:val="clear" w:color="auto" w:fill="FFF2CC" w:themeFill="accent4" w:themeFillTint="33"/>
        <w:ind w:left="-5" w:right="11"/>
        <w:rPr>
          <w:rFonts w:ascii="Times New Roman" w:hAnsi="Times New Roman" w:cs="Times New Roman"/>
          <w:sz w:val="22"/>
          <w:szCs w:val="20"/>
        </w:rPr>
      </w:pPr>
      <w:r w:rsidRPr="00567196">
        <w:rPr>
          <w:rFonts w:ascii="Times New Roman" w:hAnsi="Times New Roman" w:cs="Times New Roman"/>
          <w:sz w:val="20"/>
          <w:szCs w:val="18"/>
        </w:rPr>
        <w:t xml:space="preserve">Signs and symptoms of concussion generally show up soon after the injury. But the full effect of the injury may not be noticeable at first. For example, in the first few minutes the athlete might be slightly confused or appear a little bit dazed, but an hour later he or she can’t recall coming to the practice or game. </w:t>
      </w:r>
    </w:p>
    <w:p w14:paraId="75CEA0BE" w14:textId="1DD2D9A7" w:rsidR="00182CB8" w:rsidRPr="00014A5C" w:rsidRDefault="00182CB8" w:rsidP="00014A5C">
      <w:pPr>
        <w:shd w:val="clear" w:color="auto" w:fill="FFF2CC" w:themeFill="accent4" w:themeFillTint="33"/>
        <w:spacing w:after="0" w:line="259" w:lineRule="auto"/>
        <w:ind w:left="0" w:firstLine="0"/>
        <w:rPr>
          <w:rFonts w:ascii="Times New Roman" w:hAnsi="Times New Roman" w:cs="Times New Roman"/>
        </w:rPr>
      </w:pPr>
    </w:p>
    <w:p w14:paraId="12F9836D" w14:textId="77777777" w:rsidR="00182CB8" w:rsidRPr="00567196" w:rsidRDefault="00000000" w:rsidP="00014A5C">
      <w:pPr>
        <w:shd w:val="clear" w:color="auto" w:fill="FFF2CC" w:themeFill="accent4" w:themeFillTint="33"/>
        <w:ind w:left="-5" w:right="11"/>
        <w:rPr>
          <w:rFonts w:ascii="Times New Roman" w:hAnsi="Times New Roman" w:cs="Times New Roman"/>
          <w:sz w:val="20"/>
          <w:szCs w:val="18"/>
        </w:rPr>
      </w:pPr>
      <w:r w:rsidRPr="00567196">
        <w:rPr>
          <w:rFonts w:ascii="Times New Roman" w:hAnsi="Times New Roman" w:cs="Times New Roman"/>
          <w:sz w:val="20"/>
          <w:szCs w:val="18"/>
        </w:rPr>
        <w:t xml:space="preserve">You should repeatedly check for signs of concussion and also tell parents what to watch out for at home. Any worsening of concussion signs or symptoms indicates a medical emergency. </w:t>
      </w:r>
    </w:p>
    <w:p w14:paraId="38CC17F5" w14:textId="350BF7A9" w:rsidR="00014A5C" w:rsidRDefault="00014A5C">
      <w:pPr>
        <w:spacing w:after="0" w:line="259" w:lineRule="auto"/>
        <w:ind w:left="0" w:firstLine="0"/>
      </w:pPr>
      <w:r>
        <w:rPr>
          <w:noProof/>
        </w:rPr>
        <mc:AlternateContent>
          <mc:Choice Requires="wps">
            <w:drawing>
              <wp:anchor distT="0" distB="0" distL="114300" distR="114300" simplePos="0" relativeHeight="251659264" behindDoc="0" locked="0" layoutInCell="1" allowOverlap="1" wp14:anchorId="7CD4B5C4" wp14:editId="417F49C2">
                <wp:simplePos x="0" y="0"/>
                <wp:positionH relativeFrom="column">
                  <wp:posOffset>30480</wp:posOffset>
                </wp:positionH>
                <wp:positionV relativeFrom="paragraph">
                  <wp:posOffset>124460</wp:posOffset>
                </wp:positionV>
                <wp:extent cx="2674620" cy="3505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2674620" cy="350520"/>
                        </a:xfrm>
                        <a:prstGeom prst="rect">
                          <a:avLst/>
                        </a:prstGeom>
                        <a:solidFill>
                          <a:schemeClr val="lt1"/>
                        </a:solidFill>
                        <a:ln w="6350">
                          <a:solidFill>
                            <a:prstClr val="black"/>
                          </a:solidFill>
                        </a:ln>
                      </wps:spPr>
                      <wps:txbx>
                        <w:txbxContent>
                          <w:p w14:paraId="582A6AF6" w14:textId="6ED76226" w:rsidR="00014A5C" w:rsidRPr="00014A5C" w:rsidRDefault="00014A5C" w:rsidP="00014A5C">
                            <w:pPr>
                              <w:shd w:val="clear" w:color="auto" w:fill="8EAADB" w:themeFill="accent1" w:themeFillTint="99"/>
                              <w:ind w:left="0"/>
                              <w:jc w:val="center"/>
                              <w:rPr>
                                <w:b/>
                                <w:bCs/>
                                <w:smallCaps/>
                              </w:rPr>
                            </w:pPr>
                            <w:r w:rsidRPr="00014A5C">
                              <w:rPr>
                                <w:b/>
                                <w:bCs/>
                                <w:smallCaps/>
                              </w:rPr>
                              <w:t>SIGNS and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D4B5C4" id="_x0000_t202" coordsize="21600,21600" o:spt="202" path="m,l,21600r21600,l21600,xe">
                <v:stroke joinstyle="miter"/>
                <v:path gradientshapeok="t" o:connecttype="rect"/>
              </v:shapetype>
              <v:shape id="Text Box 3" o:spid="_x0000_s1026" type="#_x0000_t202" style="position:absolute;margin-left:2.4pt;margin-top:9.8pt;width:210.6pt;height:2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" fillcolor="white [3201]" strokeweight=".5pt">
                <v:textbox>
                  <w:txbxContent>
                    <w:p w14:paraId="582A6AF6" w14:textId="6ED76226" w:rsidR="00014A5C" w:rsidRPr="00014A5C" w:rsidRDefault="00014A5C" w:rsidP="00014A5C">
                      <w:pPr>
                        <w:shd w:val="clear" w:color="auto" w:fill="8EAADB" w:themeFill="accent1" w:themeFillTint="99"/>
                        <w:ind w:left="0"/>
                        <w:jc w:val="center"/>
                        <w:rPr>
                          <w:b/>
                          <w:bCs/>
                          <w:smallCaps/>
                        </w:rPr>
                      </w:pPr>
                      <w:r w:rsidRPr="00014A5C">
                        <w:rPr>
                          <w:b/>
                          <w:bCs/>
                          <w:smallCaps/>
                        </w:rPr>
                        <w:t>SIGNS and SYMPTOMS</w:t>
                      </w:r>
                    </w:p>
                  </w:txbxContent>
                </v:textbox>
              </v:shape>
            </w:pict>
          </mc:Fallback>
        </mc:AlternateContent>
      </w:r>
    </w:p>
    <w:p w14:paraId="77D15EBA" w14:textId="210F1FE7" w:rsidR="00182CB8" w:rsidRDefault="00182CB8">
      <w:pPr>
        <w:spacing w:after="0" w:line="259" w:lineRule="auto"/>
        <w:ind w:left="0" w:firstLine="0"/>
      </w:pPr>
    </w:p>
    <w:p w14:paraId="45E6DF8F" w14:textId="77777777" w:rsidR="00014A5C" w:rsidRPr="00014A5C" w:rsidRDefault="00014A5C" w:rsidP="00014A5C">
      <w:pPr>
        <w:framePr w:wrap="around" w:vAnchor="text" w:hAnchor="page" w:x="6457" w:y="178"/>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ind w:left="108" w:firstLine="0"/>
        <w:suppressOverlap/>
        <w:rPr>
          <w:rFonts w:asciiTheme="minorHAnsi" w:hAnsiTheme="minorHAnsi" w:cstheme="minorHAnsi"/>
          <w:b/>
          <w:bCs/>
          <w:sz w:val="28"/>
          <w:szCs w:val="24"/>
        </w:rPr>
      </w:pPr>
      <w:r>
        <w:t xml:space="preserve"> </w:t>
      </w:r>
      <w:r w:rsidRPr="00014A5C">
        <w:rPr>
          <w:rFonts w:asciiTheme="minorHAnsi" w:hAnsiTheme="minorHAnsi" w:cstheme="minorHAnsi"/>
          <w:b/>
          <w:bCs/>
          <w:szCs w:val="28"/>
        </w:rPr>
        <w:t xml:space="preserve">SIGNS OBSERVED BY COACHING STAFF </w:t>
      </w:r>
    </w:p>
    <w:p w14:paraId="451B4099" w14:textId="77777777" w:rsidR="00014A5C" w:rsidRPr="00014A5C" w:rsidRDefault="00014A5C" w:rsidP="00014A5C">
      <w:pPr>
        <w:pStyle w:val="ListParagraph"/>
        <w:framePr w:wrap="around" w:vAnchor="text" w:hAnchor="page" w:x="6457" w:y="178"/>
        <w:numPr>
          <w:ilvl w:val="0"/>
          <w:numId w:val="16"/>
        </w:numPr>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suppressOverlap/>
        <w:rPr>
          <w:rFonts w:ascii="Times New Roman" w:hAnsi="Times New Roman" w:cs="Times New Roman"/>
        </w:rPr>
      </w:pPr>
      <w:r w:rsidRPr="00014A5C">
        <w:rPr>
          <w:rFonts w:ascii="Times New Roman" w:hAnsi="Times New Roman" w:cs="Times New Roman"/>
          <w:sz w:val="20"/>
        </w:rPr>
        <w:t xml:space="preserve">Appears dazed or stunned </w:t>
      </w:r>
    </w:p>
    <w:p w14:paraId="418A0AA5" w14:textId="77777777" w:rsidR="00014A5C" w:rsidRPr="00014A5C" w:rsidRDefault="00014A5C" w:rsidP="00014A5C">
      <w:pPr>
        <w:pStyle w:val="ListParagraph"/>
        <w:framePr w:wrap="around" w:vAnchor="text" w:hAnchor="page" w:x="6457" w:y="178"/>
        <w:numPr>
          <w:ilvl w:val="0"/>
          <w:numId w:val="16"/>
        </w:numPr>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suppressOverlap/>
        <w:rPr>
          <w:rFonts w:ascii="Times New Roman" w:hAnsi="Times New Roman" w:cs="Times New Roman"/>
        </w:rPr>
      </w:pPr>
      <w:r w:rsidRPr="00014A5C">
        <w:rPr>
          <w:rFonts w:ascii="Times New Roman" w:hAnsi="Times New Roman" w:cs="Times New Roman"/>
          <w:sz w:val="20"/>
        </w:rPr>
        <w:t xml:space="preserve">Is confused about assignment or position </w:t>
      </w:r>
    </w:p>
    <w:p w14:paraId="67C72658" w14:textId="77777777" w:rsidR="00014A5C" w:rsidRPr="00014A5C" w:rsidRDefault="00014A5C" w:rsidP="00014A5C">
      <w:pPr>
        <w:pStyle w:val="ListParagraph"/>
        <w:framePr w:wrap="around" w:vAnchor="text" w:hAnchor="page" w:x="6457" w:y="178"/>
        <w:numPr>
          <w:ilvl w:val="0"/>
          <w:numId w:val="16"/>
        </w:numPr>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suppressOverlap/>
        <w:rPr>
          <w:rFonts w:ascii="Times New Roman" w:hAnsi="Times New Roman" w:cs="Times New Roman"/>
        </w:rPr>
      </w:pPr>
      <w:r w:rsidRPr="00014A5C">
        <w:rPr>
          <w:rFonts w:ascii="Times New Roman" w:hAnsi="Times New Roman" w:cs="Times New Roman"/>
          <w:sz w:val="20"/>
        </w:rPr>
        <w:t xml:space="preserve">Forgets an instruction </w:t>
      </w:r>
    </w:p>
    <w:p w14:paraId="5E16E5F8" w14:textId="77777777" w:rsidR="00014A5C" w:rsidRPr="00014A5C" w:rsidRDefault="00014A5C" w:rsidP="00014A5C">
      <w:pPr>
        <w:pStyle w:val="ListParagraph"/>
        <w:framePr w:wrap="around" w:vAnchor="text" w:hAnchor="page" w:x="6457" w:y="178"/>
        <w:numPr>
          <w:ilvl w:val="0"/>
          <w:numId w:val="16"/>
        </w:numPr>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suppressOverlap/>
        <w:rPr>
          <w:rFonts w:ascii="Times New Roman" w:hAnsi="Times New Roman" w:cs="Times New Roman"/>
        </w:rPr>
      </w:pPr>
      <w:r w:rsidRPr="00014A5C">
        <w:rPr>
          <w:rFonts w:ascii="Times New Roman" w:hAnsi="Times New Roman" w:cs="Times New Roman"/>
          <w:sz w:val="20"/>
        </w:rPr>
        <w:t xml:space="preserve">Is unsure of game, score or opponent </w:t>
      </w:r>
    </w:p>
    <w:p w14:paraId="2F81396E" w14:textId="77777777" w:rsidR="00014A5C" w:rsidRPr="00014A5C" w:rsidRDefault="00014A5C" w:rsidP="00014A5C">
      <w:pPr>
        <w:pStyle w:val="ListParagraph"/>
        <w:framePr w:wrap="around" w:vAnchor="text" w:hAnchor="page" w:x="6457" w:y="178"/>
        <w:numPr>
          <w:ilvl w:val="0"/>
          <w:numId w:val="16"/>
        </w:numPr>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suppressOverlap/>
        <w:rPr>
          <w:rFonts w:ascii="Times New Roman" w:hAnsi="Times New Roman" w:cs="Times New Roman"/>
        </w:rPr>
      </w:pPr>
      <w:r w:rsidRPr="00014A5C">
        <w:rPr>
          <w:rFonts w:ascii="Times New Roman" w:hAnsi="Times New Roman" w:cs="Times New Roman"/>
          <w:sz w:val="20"/>
        </w:rPr>
        <w:t xml:space="preserve">Moves clumsily </w:t>
      </w:r>
    </w:p>
    <w:p w14:paraId="0B84FEBD" w14:textId="77777777" w:rsidR="00014A5C" w:rsidRPr="00014A5C" w:rsidRDefault="00014A5C" w:rsidP="00014A5C">
      <w:pPr>
        <w:pStyle w:val="ListParagraph"/>
        <w:framePr w:wrap="around" w:vAnchor="text" w:hAnchor="page" w:x="6457" w:y="178"/>
        <w:numPr>
          <w:ilvl w:val="0"/>
          <w:numId w:val="16"/>
        </w:numPr>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suppressOverlap/>
        <w:rPr>
          <w:rFonts w:ascii="Times New Roman" w:hAnsi="Times New Roman" w:cs="Times New Roman"/>
        </w:rPr>
      </w:pPr>
      <w:r w:rsidRPr="00014A5C">
        <w:rPr>
          <w:rFonts w:ascii="Times New Roman" w:hAnsi="Times New Roman" w:cs="Times New Roman"/>
          <w:sz w:val="20"/>
        </w:rPr>
        <w:t xml:space="preserve">Answers questions slowly </w:t>
      </w:r>
    </w:p>
    <w:p w14:paraId="082D60F8" w14:textId="77777777" w:rsidR="00014A5C" w:rsidRPr="00014A5C" w:rsidRDefault="00014A5C" w:rsidP="00014A5C">
      <w:pPr>
        <w:pStyle w:val="ListParagraph"/>
        <w:framePr w:wrap="around" w:vAnchor="text" w:hAnchor="page" w:x="6457" w:y="178"/>
        <w:numPr>
          <w:ilvl w:val="0"/>
          <w:numId w:val="16"/>
        </w:numPr>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suppressOverlap/>
        <w:rPr>
          <w:rFonts w:ascii="Times New Roman" w:hAnsi="Times New Roman" w:cs="Times New Roman"/>
        </w:rPr>
      </w:pPr>
      <w:r w:rsidRPr="00014A5C">
        <w:rPr>
          <w:rFonts w:ascii="Times New Roman" w:hAnsi="Times New Roman" w:cs="Times New Roman"/>
          <w:sz w:val="20"/>
        </w:rPr>
        <w:t xml:space="preserve">Loses consciousness, even briefly </w:t>
      </w:r>
    </w:p>
    <w:p w14:paraId="4FEDC86F" w14:textId="77777777" w:rsidR="00014A5C" w:rsidRPr="00014A5C" w:rsidRDefault="00014A5C" w:rsidP="00014A5C">
      <w:pPr>
        <w:pStyle w:val="ListParagraph"/>
        <w:framePr w:wrap="around" w:vAnchor="text" w:hAnchor="page" w:x="6457" w:y="178"/>
        <w:numPr>
          <w:ilvl w:val="0"/>
          <w:numId w:val="16"/>
        </w:numPr>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suppressOverlap/>
        <w:rPr>
          <w:rFonts w:ascii="Times New Roman" w:hAnsi="Times New Roman" w:cs="Times New Roman"/>
        </w:rPr>
      </w:pPr>
      <w:r w:rsidRPr="00014A5C">
        <w:rPr>
          <w:rFonts w:ascii="Times New Roman" w:hAnsi="Times New Roman" w:cs="Times New Roman"/>
          <w:sz w:val="20"/>
        </w:rPr>
        <w:t xml:space="preserve">Shows mood, behavior or personality changes </w:t>
      </w:r>
    </w:p>
    <w:p w14:paraId="702F28F5" w14:textId="77777777" w:rsidR="00014A5C" w:rsidRPr="00014A5C" w:rsidRDefault="00014A5C" w:rsidP="00014A5C">
      <w:pPr>
        <w:pStyle w:val="ListParagraph"/>
        <w:framePr w:wrap="around" w:vAnchor="text" w:hAnchor="page" w:x="6457" w:y="178"/>
        <w:numPr>
          <w:ilvl w:val="0"/>
          <w:numId w:val="16"/>
        </w:numPr>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suppressOverlap/>
        <w:rPr>
          <w:rFonts w:ascii="Times New Roman" w:hAnsi="Times New Roman" w:cs="Times New Roman"/>
          <w:sz w:val="20"/>
        </w:rPr>
      </w:pPr>
      <w:r w:rsidRPr="00014A5C">
        <w:rPr>
          <w:rFonts w:ascii="Times New Roman" w:hAnsi="Times New Roman" w:cs="Times New Roman"/>
          <w:sz w:val="20"/>
        </w:rPr>
        <w:t>Can’t recall events prior to hit or fall</w:t>
      </w:r>
    </w:p>
    <w:p w14:paraId="5C4328A7" w14:textId="77777777" w:rsidR="00014A5C" w:rsidRPr="00014A5C" w:rsidRDefault="00014A5C" w:rsidP="00014A5C">
      <w:pPr>
        <w:pStyle w:val="ListParagraph"/>
        <w:framePr w:wrap="around" w:vAnchor="text" w:hAnchor="page" w:x="6457" w:y="178"/>
        <w:numPr>
          <w:ilvl w:val="0"/>
          <w:numId w:val="16"/>
        </w:numPr>
        <w:pBdr>
          <w:top w:val="single" w:sz="4" w:space="1" w:color="auto"/>
          <w:left w:val="single" w:sz="4" w:space="4" w:color="auto"/>
          <w:bottom w:val="single" w:sz="4" w:space="1" w:color="auto"/>
          <w:right w:val="single" w:sz="4" w:space="4" w:color="auto"/>
        </w:pBdr>
        <w:shd w:val="clear" w:color="auto" w:fill="FFE599" w:themeFill="accent4" w:themeFillTint="66"/>
        <w:spacing w:after="0" w:line="259" w:lineRule="auto"/>
        <w:suppressOverlap/>
      </w:pPr>
      <w:r w:rsidRPr="00014A5C">
        <w:rPr>
          <w:rFonts w:ascii="Times New Roman" w:hAnsi="Times New Roman" w:cs="Times New Roman"/>
          <w:sz w:val="20"/>
        </w:rPr>
        <w:t>Can’t recall events after hit or fall</w:t>
      </w:r>
    </w:p>
    <w:p w14:paraId="48A7C8F7" w14:textId="77777777" w:rsidR="00014A5C" w:rsidRPr="00014A5C" w:rsidRDefault="00014A5C" w:rsidP="00014A5C">
      <w:p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ind w:left="0" w:firstLine="0"/>
        <w:rPr>
          <w:rFonts w:asciiTheme="minorHAnsi" w:hAnsiTheme="minorHAnsi" w:cstheme="minorHAnsi"/>
          <w:b/>
          <w:bCs/>
          <w:szCs w:val="28"/>
        </w:rPr>
      </w:pPr>
      <w:r w:rsidRPr="00014A5C">
        <w:rPr>
          <w:rFonts w:asciiTheme="minorHAnsi" w:hAnsiTheme="minorHAnsi" w:cstheme="minorHAnsi"/>
          <w:b/>
          <w:bCs/>
          <w:szCs w:val="28"/>
        </w:rPr>
        <w:t xml:space="preserve">SYMPTOMS REPORTED BY ATHLETE </w:t>
      </w:r>
    </w:p>
    <w:p w14:paraId="67D5777B" w14:textId="77777777" w:rsidR="00014A5C" w:rsidRPr="00014A5C" w:rsidRDefault="00014A5C" w:rsidP="00014A5C">
      <w:pPr>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rPr>
          <w:rFonts w:ascii="Times New Roman" w:hAnsi="Times New Roman" w:cs="Times New Roman"/>
          <w:sz w:val="20"/>
        </w:rPr>
      </w:pPr>
      <w:r w:rsidRPr="00014A5C">
        <w:rPr>
          <w:rFonts w:ascii="Times New Roman" w:hAnsi="Times New Roman" w:cs="Times New Roman"/>
          <w:sz w:val="20"/>
        </w:rPr>
        <w:t xml:space="preserve">Headache or “pressure” in head </w:t>
      </w:r>
    </w:p>
    <w:p w14:paraId="03559C07" w14:textId="77777777" w:rsidR="00014A5C" w:rsidRPr="00014A5C" w:rsidRDefault="00014A5C" w:rsidP="00014A5C">
      <w:pPr>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rPr>
          <w:rFonts w:ascii="Times New Roman" w:hAnsi="Times New Roman" w:cs="Times New Roman"/>
          <w:sz w:val="20"/>
        </w:rPr>
      </w:pPr>
      <w:r w:rsidRPr="00014A5C">
        <w:rPr>
          <w:rFonts w:ascii="Times New Roman" w:hAnsi="Times New Roman" w:cs="Times New Roman"/>
          <w:sz w:val="20"/>
        </w:rPr>
        <w:t xml:space="preserve">Nausea or vomiting </w:t>
      </w:r>
    </w:p>
    <w:p w14:paraId="064F7311" w14:textId="77777777" w:rsidR="00014A5C" w:rsidRPr="00014A5C" w:rsidRDefault="00014A5C" w:rsidP="00014A5C">
      <w:pPr>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rPr>
          <w:rFonts w:ascii="Times New Roman" w:hAnsi="Times New Roman" w:cs="Times New Roman"/>
          <w:sz w:val="20"/>
        </w:rPr>
      </w:pPr>
      <w:r w:rsidRPr="00014A5C">
        <w:rPr>
          <w:rFonts w:ascii="Times New Roman" w:hAnsi="Times New Roman" w:cs="Times New Roman"/>
          <w:sz w:val="20"/>
        </w:rPr>
        <w:t xml:space="preserve">Balance problems or dizziness Double or blurry vision </w:t>
      </w:r>
    </w:p>
    <w:p w14:paraId="30FE0155" w14:textId="77777777" w:rsidR="00014A5C" w:rsidRPr="00014A5C" w:rsidRDefault="00014A5C" w:rsidP="00014A5C">
      <w:pPr>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rPr>
          <w:rFonts w:ascii="Times New Roman" w:hAnsi="Times New Roman" w:cs="Times New Roman"/>
          <w:sz w:val="20"/>
        </w:rPr>
      </w:pPr>
      <w:r w:rsidRPr="00014A5C">
        <w:rPr>
          <w:rFonts w:ascii="Times New Roman" w:hAnsi="Times New Roman" w:cs="Times New Roman"/>
          <w:sz w:val="20"/>
        </w:rPr>
        <w:t xml:space="preserve">Sensitivity to light </w:t>
      </w:r>
    </w:p>
    <w:p w14:paraId="1B85EF86" w14:textId="77777777" w:rsidR="00014A5C" w:rsidRPr="00014A5C" w:rsidRDefault="00014A5C" w:rsidP="00014A5C">
      <w:pPr>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rPr>
          <w:rFonts w:ascii="Times New Roman" w:hAnsi="Times New Roman" w:cs="Times New Roman"/>
          <w:sz w:val="20"/>
        </w:rPr>
      </w:pPr>
      <w:r w:rsidRPr="00014A5C">
        <w:rPr>
          <w:rFonts w:ascii="Times New Roman" w:hAnsi="Times New Roman" w:cs="Times New Roman"/>
          <w:sz w:val="20"/>
        </w:rPr>
        <w:t xml:space="preserve">Sensitivity to noise </w:t>
      </w:r>
    </w:p>
    <w:p w14:paraId="7C42B2C1" w14:textId="77777777" w:rsidR="00014A5C" w:rsidRPr="00014A5C" w:rsidRDefault="00014A5C" w:rsidP="00014A5C">
      <w:pPr>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rPr>
          <w:rFonts w:ascii="Times New Roman" w:hAnsi="Times New Roman" w:cs="Times New Roman"/>
          <w:sz w:val="20"/>
        </w:rPr>
      </w:pPr>
      <w:r w:rsidRPr="00014A5C">
        <w:rPr>
          <w:rFonts w:ascii="Times New Roman" w:hAnsi="Times New Roman" w:cs="Times New Roman"/>
          <w:sz w:val="20"/>
        </w:rPr>
        <w:t xml:space="preserve">Feeling sluggish, hazy, foggy or groggy </w:t>
      </w:r>
    </w:p>
    <w:p w14:paraId="25D09678" w14:textId="77777777" w:rsidR="00014A5C" w:rsidRPr="00014A5C" w:rsidRDefault="00014A5C" w:rsidP="00014A5C">
      <w:pPr>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rPr>
          <w:rFonts w:ascii="Times New Roman" w:hAnsi="Times New Roman" w:cs="Times New Roman"/>
          <w:sz w:val="20"/>
        </w:rPr>
      </w:pPr>
      <w:r w:rsidRPr="00014A5C">
        <w:rPr>
          <w:rFonts w:ascii="Times New Roman" w:hAnsi="Times New Roman" w:cs="Times New Roman"/>
          <w:sz w:val="20"/>
        </w:rPr>
        <w:t xml:space="preserve">Concentration or memory problems </w:t>
      </w:r>
    </w:p>
    <w:p w14:paraId="65A229C5" w14:textId="77777777" w:rsidR="00014A5C" w:rsidRDefault="00014A5C" w:rsidP="00014A5C">
      <w:pPr>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rPr>
          <w:rFonts w:ascii="Times New Roman" w:hAnsi="Times New Roman" w:cs="Times New Roman"/>
          <w:sz w:val="20"/>
        </w:rPr>
      </w:pPr>
      <w:r w:rsidRPr="00014A5C">
        <w:rPr>
          <w:rFonts w:ascii="Times New Roman" w:hAnsi="Times New Roman" w:cs="Times New Roman"/>
          <w:sz w:val="20"/>
        </w:rPr>
        <w:t xml:space="preserve">Confusion </w:t>
      </w:r>
    </w:p>
    <w:p w14:paraId="6178C986" w14:textId="41B55C49" w:rsidR="00014A5C" w:rsidRPr="00014A5C" w:rsidRDefault="00014A5C" w:rsidP="00014A5C">
      <w:pPr>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rPr>
          <w:rFonts w:ascii="Times New Roman" w:hAnsi="Times New Roman" w:cs="Times New Roman"/>
          <w:sz w:val="20"/>
        </w:rPr>
      </w:pPr>
      <w:r w:rsidRPr="00014A5C">
        <w:rPr>
          <w:rFonts w:ascii="Times New Roman" w:hAnsi="Times New Roman" w:cs="Times New Roman"/>
          <w:sz w:val="20"/>
        </w:rPr>
        <w:t>Just “not feeling right” or “feeling down”</w:t>
      </w:r>
    </w:p>
    <w:p w14:paraId="3D34CD89" w14:textId="77777777" w:rsidR="00014A5C" w:rsidRDefault="00014A5C">
      <w:pPr>
        <w:spacing w:after="0" w:line="259" w:lineRule="auto"/>
        <w:ind w:left="0" w:firstLine="0"/>
        <w:jc w:val="right"/>
        <w:sectPr w:rsidR="00014A5C" w:rsidSect="00014A5C">
          <w:type w:val="continuous"/>
          <w:pgSz w:w="12240" w:h="15840"/>
          <w:pgMar w:top="1133" w:right="1449" w:bottom="810" w:left="1440" w:header="720" w:footer="720" w:gutter="0"/>
          <w:cols w:num="2" w:space="754"/>
        </w:sectPr>
      </w:pPr>
    </w:p>
    <w:p w14:paraId="11EAD7CE" w14:textId="77777777" w:rsidR="00FE67AA" w:rsidRDefault="00FE67AA">
      <w:pPr>
        <w:spacing w:line="250" w:lineRule="auto"/>
        <w:ind w:left="-5"/>
        <w:rPr>
          <w:b/>
        </w:rPr>
      </w:pPr>
    </w:p>
    <w:p w14:paraId="5F1DBE4C" w14:textId="77777777" w:rsidR="00567196" w:rsidRDefault="00567196">
      <w:pPr>
        <w:spacing w:line="250" w:lineRule="auto"/>
        <w:ind w:left="-5"/>
        <w:rPr>
          <w:b/>
        </w:rPr>
      </w:pPr>
    </w:p>
    <w:p w14:paraId="720D5F46" w14:textId="77777777" w:rsidR="00567196" w:rsidRDefault="00567196">
      <w:pPr>
        <w:spacing w:line="250" w:lineRule="auto"/>
        <w:ind w:left="-5"/>
        <w:rPr>
          <w:b/>
        </w:rPr>
      </w:pPr>
    </w:p>
    <w:p w14:paraId="16B13D2D" w14:textId="131A4673" w:rsidR="00182CB8" w:rsidRDefault="00000000">
      <w:pPr>
        <w:spacing w:line="250" w:lineRule="auto"/>
        <w:ind w:left="-5"/>
      </w:pPr>
      <w:r>
        <w:rPr>
          <w:b/>
        </w:rPr>
        <w:lastRenderedPageBreak/>
        <w:t xml:space="preserve">WHAT ARE CONCUSSION DANGER SIGNS?  </w:t>
      </w:r>
    </w:p>
    <w:p w14:paraId="05873C0C" w14:textId="4CF30505" w:rsidR="00182CB8" w:rsidRPr="00567196" w:rsidRDefault="00000000">
      <w:pPr>
        <w:ind w:left="-5" w:right="410"/>
        <w:rPr>
          <w:rFonts w:asciiTheme="minorHAnsi" w:hAnsiTheme="minorHAnsi" w:cstheme="minorHAnsi"/>
          <w:sz w:val="20"/>
          <w:szCs w:val="18"/>
        </w:rPr>
      </w:pPr>
      <w:r w:rsidRPr="00567196">
        <w:rPr>
          <w:rFonts w:asciiTheme="minorHAnsi" w:hAnsiTheme="minorHAnsi" w:cstheme="minorHAnsi"/>
          <w:sz w:val="20"/>
          <w:szCs w:val="18"/>
        </w:rPr>
        <w:t>In rare cases, a dangerous blood clot may form on the brain in an athlete with a concussion and crowd the brain against the skull. Call 9-1-1 or take the athlete to the emergency department right away if</w:t>
      </w:r>
      <w:r w:rsidR="00FE67AA" w:rsidRPr="00567196">
        <w:rPr>
          <w:rFonts w:asciiTheme="minorHAnsi" w:hAnsiTheme="minorHAnsi" w:cstheme="minorHAnsi"/>
          <w:sz w:val="20"/>
          <w:szCs w:val="18"/>
        </w:rPr>
        <w:t>,</w:t>
      </w:r>
      <w:r w:rsidRPr="00567196">
        <w:rPr>
          <w:rFonts w:asciiTheme="minorHAnsi" w:hAnsiTheme="minorHAnsi" w:cstheme="minorHAnsi"/>
          <w:sz w:val="20"/>
          <w:szCs w:val="18"/>
        </w:rPr>
        <w:t xml:space="preserve"> after a bump, blow or jolt to the head or body</w:t>
      </w:r>
      <w:r w:rsidR="00FE67AA" w:rsidRPr="00567196">
        <w:rPr>
          <w:rFonts w:asciiTheme="minorHAnsi" w:hAnsiTheme="minorHAnsi" w:cstheme="minorHAnsi"/>
          <w:sz w:val="20"/>
          <w:szCs w:val="18"/>
        </w:rPr>
        <w:t>,</w:t>
      </w:r>
      <w:r w:rsidRPr="00567196">
        <w:rPr>
          <w:rFonts w:asciiTheme="minorHAnsi" w:hAnsiTheme="minorHAnsi" w:cstheme="minorHAnsi"/>
          <w:sz w:val="20"/>
          <w:szCs w:val="18"/>
        </w:rPr>
        <w:t xml:space="preserve"> the athlete exhibits one or more of the following danger signs: </w:t>
      </w:r>
    </w:p>
    <w:p w14:paraId="3017532E" w14:textId="77777777" w:rsidR="00182CB8" w:rsidRDefault="00000000">
      <w:pPr>
        <w:spacing w:after="0" w:line="259" w:lineRule="auto"/>
        <w:ind w:left="0" w:firstLine="0"/>
      </w:pPr>
      <w:r>
        <w:t xml:space="preserve"> </w:t>
      </w:r>
    </w:p>
    <w:p w14:paraId="09DED5BE" w14:textId="22146078" w:rsidR="00182CB8" w:rsidRPr="00567196" w:rsidRDefault="00000000" w:rsidP="00014A5C">
      <w:pPr>
        <w:numPr>
          <w:ilvl w:val="0"/>
          <w:numId w:val="17"/>
        </w:numPr>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 xml:space="preserve">One pupil </w:t>
      </w:r>
      <w:r w:rsidR="00FE67AA" w:rsidRPr="00567196">
        <w:rPr>
          <w:rFonts w:asciiTheme="minorHAnsi" w:hAnsiTheme="minorHAnsi" w:cstheme="minorHAnsi"/>
          <w:b/>
          <w:bCs/>
          <w:color w:val="FF0000"/>
          <w:sz w:val="20"/>
          <w:szCs w:val="18"/>
        </w:rPr>
        <w:t xml:space="preserve">is </w:t>
      </w:r>
      <w:r w:rsidRPr="00567196">
        <w:rPr>
          <w:rFonts w:asciiTheme="minorHAnsi" w:hAnsiTheme="minorHAnsi" w:cstheme="minorHAnsi"/>
          <w:b/>
          <w:bCs/>
          <w:color w:val="FF0000"/>
          <w:sz w:val="20"/>
          <w:szCs w:val="18"/>
        </w:rPr>
        <w:t xml:space="preserve">larger than the other </w:t>
      </w:r>
    </w:p>
    <w:p w14:paraId="44BA9F2F" w14:textId="77777777" w:rsidR="00182CB8" w:rsidRPr="00567196" w:rsidRDefault="00000000" w:rsidP="00014A5C">
      <w:pPr>
        <w:numPr>
          <w:ilvl w:val="0"/>
          <w:numId w:val="17"/>
        </w:numPr>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 xml:space="preserve">Is drowsy or cannot be awakened </w:t>
      </w:r>
    </w:p>
    <w:p w14:paraId="46799AA7" w14:textId="77777777" w:rsidR="00182CB8" w:rsidRPr="00567196" w:rsidRDefault="00000000" w:rsidP="00014A5C">
      <w:pPr>
        <w:numPr>
          <w:ilvl w:val="0"/>
          <w:numId w:val="17"/>
        </w:numPr>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 xml:space="preserve">A headache that gets worse </w:t>
      </w:r>
    </w:p>
    <w:p w14:paraId="422EC492" w14:textId="02C5924C" w:rsidR="00182CB8" w:rsidRPr="00567196" w:rsidRDefault="00000000" w:rsidP="00014A5C">
      <w:pPr>
        <w:numPr>
          <w:ilvl w:val="0"/>
          <w:numId w:val="17"/>
        </w:numPr>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Weakness, numbness</w:t>
      </w:r>
      <w:r w:rsidR="00FE67AA" w:rsidRPr="00567196">
        <w:rPr>
          <w:rFonts w:asciiTheme="minorHAnsi" w:hAnsiTheme="minorHAnsi" w:cstheme="minorHAnsi"/>
          <w:b/>
          <w:bCs/>
          <w:color w:val="FF0000"/>
          <w:sz w:val="20"/>
          <w:szCs w:val="18"/>
        </w:rPr>
        <w:t>,</w:t>
      </w:r>
      <w:r w:rsidRPr="00567196">
        <w:rPr>
          <w:rFonts w:asciiTheme="minorHAnsi" w:hAnsiTheme="minorHAnsi" w:cstheme="minorHAnsi"/>
          <w:b/>
          <w:bCs/>
          <w:color w:val="FF0000"/>
          <w:sz w:val="20"/>
          <w:szCs w:val="18"/>
        </w:rPr>
        <w:t xml:space="preserve"> or decreased coordination </w:t>
      </w:r>
    </w:p>
    <w:p w14:paraId="1737EEF5" w14:textId="77777777" w:rsidR="00182CB8" w:rsidRPr="00567196" w:rsidRDefault="00000000" w:rsidP="00014A5C">
      <w:pPr>
        <w:numPr>
          <w:ilvl w:val="0"/>
          <w:numId w:val="17"/>
        </w:numPr>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 xml:space="preserve">Repeated vomiting or nausea </w:t>
      </w:r>
    </w:p>
    <w:p w14:paraId="57D6DF48" w14:textId="77777777" w:rsidR="00182CB8" w:rsidRPr="00567196" w:rsidRDefault="00000000" w:rsidP="00014A5C">
      <w:pPr>
        <w:numPr>
          <w:ilvl w:val="0"/>
          <w:numId w:val="17"/>
        </w:numPr>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 xml:space="preserve">Slurred speech </w:t>
      </w:r>
    </w:p>
    <w:p w14:paraId="6940A26C" w14:textId="77777777" w:rsidR="00182CB8" w:rsidRPr="00567196" w:rsidRDefault="00000000" w:rsidP="00014A5C">
      <w:pPr>
        <w:numPr>
          <w:ilvl w:val="0"/>
          <w:numId w:val="17"/>
        </w:numPr>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 xml:space="preserve">Convulsions or seizures </w:t>
      </w:r>
    </w:p>
    <w:p w14:paraId="6FA3FE32" w14:textId="77777777" w:rsidR="00182CB8" w:rsidRPr="00567196" w:rsidRDefault="00000000" w:rsidP="00014A5C">
      <w:pPr>
        <w:numPr>
          <w:ilvl w:val="0"/>
          <w:numId w:val="17"/>
        </w:numPr>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 xml:space="preserve">Cannot recognize people or places </w:t>
      </w:r>
    </w:p>
    <w:p w14:paraId="015BB2C3" w14:textId="010417C3" w:rsidR="00182CB8" w:rsidRPr="00567196" w:rsidRDefault="00000000" w:rsidP="00014A5C">
      <w:pPr>
        <w:numPr>
          <w:ilvl w:val="0"/>
          <w:numId w:val="17"/>
        </w:numPr>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Becomes increasingly confused, restless</w:t>
      </w:r>
      <w:r w:rsidR="00AC330D" w:rsidRPr="00567196">
        <w:rPr>
          <w:rFonts w:asciiTheme="minorHAnsi" w:hAnsiTheme="minorHAnsi" w:cstheme="minorHAnsi"/>
          <w:b/>
          <w:bCs/>
          <w:color w:val="FF0000"/>
          <w:sz w:val="20"/>
          <w:szCs w:val="18"/>
        </w:rPr>
        <w:t>,</w:t>
      </w:r>
      <w:r w:rsidRPr="00567196">
        <w:rPr>
          <w:rFonts w:asciiTheme="minorHAnsi" w:hAnsiTheme="minorHAnsi" w:cstheme="minorHAnsi"/>
          <w:b/>
          <w:bCs/>
          <w:color w:val="FF0000"/>
          <w:sz w:val="20"/>
          <w:szCs w:val="18"/>
        </w:rPr>
        <w:t xml:space="preserve"> or agitated </w:t>
      </w:r>
    </w:p>
    <w:p w14:paraId="35E59A36" w14:textId="77777777" w:rsidR="00182CB8" w:rsidRPr="00567196" w:rsidRDefault="00000000" w:rsidP="00014A5C">
      <w:pPr>
        <w:numPr>
          <w:ilvl w:val="0"/>
          <w:numId w:val="17"/>
        </w:numPr>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 xml:space="preserve">Has unusual behavior </w:t>
      </w:r>
    </w:p>
    <w:p w14:paraId="4459EC60" w14:textId="77777777" w:rsidR="00182CB8" w:rsidRPr="00567196" w:rsidRDefault="00000000" w:rsidP="00014A5C">
      <w:pPr>
        <w:numPr>
          <w:ilvl w:val="0"/>
          <w:numId w:val="17"/>
        </w:numPr>
        <w:spacing w:after="0" w:line="241" w:lineRule="auto"/>
        <w:ind w:right="11" w:hanging="360"/>
        <w:rPr>
          <w:rFonts w:asciiTheme="minorHAnsi" w:hAnsiTheme="minorHAnsi" w:cstheme="minorHAnsi"/>
          <w:b/>
          <w:bCs/>
          <w:color w:val="FF0000"/>
          <w:sz w:val="20"/>
          <w:szCs w:val="18"/>
        </w:rPr>
      </w:pPr>
      <w:r w:rsidRPr="00567196">
        <w:rPr>
          <w:rFonts w:asciiTheme="minorHAnsi" w:hAnsiTheme="minorHAnsi" w:cstheme="minorHAnsi"/>
          <w:b/>
          <w:bCs/>
          <w:color w:val="FF0000"/>
          <w:sz w:val="20"/>
          <w:szCs w:val="18"/>
        </w:rPr>
        <w:t>Loses consciousness (</w:t>
      </w:r>
      <w:r w:rsidRPr="00567196">
        <w:rPr>
          <w:rFonts w:asciiTheme="minorHAnsi" w:hAnsiTheme="minorHAnsi" w:cstheme="minorHAnsi"/>
          <w:b/>
          <w:bCs/>
          <w:i/>
          <w:color w:val="FF0000"/>
          <w:sz w:val="20"/>
          <w:szCs w:val="18"/>
        </w:rPr>
        <w:t>even a brief loss of consciousness should be taken seriously</w:t>
      </w:r>
      <w:r w:rsidRPr="00567196">
        <w:rPr>
          <w:rFonts w:asciiTheme="minorHAnsi" w:hAnsiTheme="minorHAnsi" w:cstheme="minorHAnsi"/>
          <w:b/>
          <w:bCs/>
          <w:color w:val="FF0000"/>
          <w:sz w:val="20"/>
          <w:szCs w:val="18"/>
        </w:rPr>
        <w:t xml:space="preserve">) </w:t>
      </w:r>
    </w:p>
    <w:p w14:paraId="13CD45A6" w14:textId="77777777" w:rsidR="00182CB8" w:rsidRDefault="00000000">
      <w:pPr>
        <w:spacing w:after="0" w:line="259" w:lineRule="auto"/>
        <w:ind w:left="360" w:firstLine="0"/>
      </w:pPr>
      <w:r>
        <w:t xml:space="preserve"> </w:t>
      </w:r>
    </w:p>
    <w:p w14:paraId="44F59DBD" w14:textId="77777777" w:rsidR="00182CB8" w:rsidRDefault="00000000">
      <w:pPr>
        <w:spacing w:line="250" w:lineRule="auto"/>
        <w:ind w:left="-5"/>
      </w:pPr>
      <w:r>
        <w:rPr>
          <w:b/>
        </w:rPr>
        <w:t xml:space="preserve">WHY SHOULD I BE CONCERNED ABOUT CONCUSSIONS? </w:t>
      </w:r>
    </w:p>
    <w:p w14:paraId="30B7B42F" w14:textId="6A42998C"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Most athletes with a concussion will recover quickly and fully. But for some athletes, signs and symptoms of concussion can last for days, weeks</w:t>
      </w:r>
      <w:r w:rsidR="00AC330D" w:rsidRPr="00567196">
        <w:rPr>
          <w:rFonts w:asciiTheme="minorHAnsi" w:hAnsiTheme="minorHAnsi" w:cstheme="minorHAnsi"/>
          <w:sz w:val="20"/>
          <w:szCs w:val="18"/>
        </w:rPr>
        <w:t>,</w:t>
      </w:r>
      <w:r w:rsidRPr="00567196">
        <w:rPr>
          <w:rFonts w:asciiTheme="minorHAnsi" w:hAnsiTheme="minorHAnsi" w:cstheme="minorHAnsi"/>
          <w:sz w:val="20"/>
          <w:szCs w:val="18"/>
        </w:rPr>
        <w:t xml:space="preserve"> or longer.  </w:t>
      </w:r>
    </w:p>
    <w:p w14:paraId="12884073" w14:textId="77777777" w:rsidR="00182CB8" w:rsidRPr="00567196" w:rsidRDefault="00000000">
      <w:pPr>
        <w:spacing w:after="0" w:line="259" w:lineRule="auto"/>
        <w:ind w:left="0" w:firstLine="0"/>
        <w:rPr>
          <w:sz w:val="20"/>
          <w:szCs w:val="18"/>
        </w:rPr>
      </w:pPr>
      <w:r w:rsidRPr="00567196">
        <w:rPr>
          <w:sz w:val="20"/>
          <w:szCs w:val="18"/>
        </w:rPr>
        <w:t xml:space="preserve"> </w:t>
      </w:r>
    </w:p>
    <w:p w14:paraId="101D394C" w14:textId="6AEB91BB"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If an athlete has a concussion, </w:t>
      </w:r>
      <w:r w:rsidR="00AC330D" w:rsidRPr="00567196">
        <w:rPr>
          <w:rFonts w:asciiTheme="minorHAnsi" w:hAnsiTheme="minorHAnsi" w:cstheme="minorHAnsi"/>
          <w:sz w:val="20"/>
          <w:szCs w:val="18"/>
        </w:rPr>
        <w:t>thei</w:t>
      </w:r>
      <w:r w:rsidRPr="00567196">
        <w:rPr>
          <w:rFonts w:asciiTheme="minorHAnsi" w:hAnsiTheme="minorHAnsi" w:cstheme="minorHAnsi"/>
          <w:sz w:val="20"/>
          <w:szCs w:val="18"/>
        </w:rPr>
        <w:t xml:space="preserve">r brain needs time to heal. A repeat concussion that occurs before the brain recovers from the first – usually within a short time period (hours, days, weeks) – can slow recovery or increase the chances for long-term problems. In rare cases, repeat concussion can result in brain swelling or permanent brain damage. </w:t>
      </w:r>
    </w:p>
    <w:p w14:paraId="4C2BD0F4"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It can even be fatal.  </w:t>
      </w:r>
    </w:p>
    <w:p w14:paraId="47FC1142" w14:textId="77777777" w:rsidR="00182CB8" w:rsidRDefault="00000000">
      <w:pPr>
        <w:spacing w:after="0" w:line="259" w:lineRule="auto"/>
        <w:ind w:left="0" w:firstLine="0"/>
      </w:pPr>
      <w:r>
        <w:t xml:space="preserve"> </w:t>
      </w:r>
    </w:p>
    <w:p w14:paraId="2C2EEB0B" w14:textId="77777777" w:rsidR="00182CB8" w:rsidRDefault="00000000">
      <w:pPr>
        <w:spacing w:line="250" w:lineRule="auto"/>
        <w:ind w:left="-5"/>
      </w:pPr>
      <w:r>
        <w:rPr>
          <w:b/>
        </w:rPr>
        <w:t>HOW CAN I HELP ATHLETES TO RETURN TO PLAY GRADUALLY?</w:t>
      </w:r>
      <w:r>
        <w:rPr>
          <w:b/>
          <w:color w:val="538DD3"/>
        </w:rPr>
        <w:t xml:space="preserve"> </w:t>
      </w:r>
    </w:p>
    <w:p w14:paraId="3BC975A5" w14:textId="3A17ED08" w:rsidR="00182CB8" w:rsidRPr="00014A5C" w:rsidRDefault="00000000" w:rsidP="00567196">
      <w:pPr>
        <w:spacing w:after="0" w:line="259" w:lineRule="auto"/>
        <w:ind w:left="0" w:firstLine="0"/>
        <w:rPr>
          <w:rFonts w:asciiTheme="minorHAnsi" w:hAnsiTheme="minorHAnsi" w:cstheme="minorHAnsi"/>
          <w:sz w:val="22"/>
          <w:szCs w:val="20"/>
        </w:rPr>
      </w:pPr>
      <w:r w:rsidRPr="00567196">
        <w:rPr>
          <w:rFonts w:asciiTheme="minorHAnsi" w:hAnsiTheme="minorHAnsi" w:cstheme="minorHAnsi"/>
          <w:sz w:val="20"/>
          <w:szCs w:val="18"/>
        </w:rPr>
        <w:t xml:space="preserve">An athlete should return to sports practices under the supervision of an appropriate health care professional. When available, be sure to work closely with your team’s certified athletic trainer.  </w:t>
      </w:r>
    </w:p>
    <w:p w14:paraId="3AB30A4B" w14:textId="77777777" w:rsidR="00182CB8" w:rsidRPr="00014A5C" w:rsidRDefault="00000000">
      <w:pPr>
        <w:spacing w:after="0" w:line="259" w:lineRule="auto"/>
        <w:ind w:left="0" w:firstLine="0"/>
        <w:rPr>
          <w:rFonts w:asciiTheme="minorHAnsi" w:hAnsiTheme="minorHAnsi" w:cstheme="minorHAnsi"/>
          <w:sz w:val="22"/>
          <w:szCs w:val="20"/>
        </w:rPr>
      </w:pPr>
      <w:r w:rsidRPr="00014A5C">
        <w:rPr>
          <w:rFonts w:asciiTheme="minorHAnsi" w:hAnsiTheme="minorHAnsi" w:cstheme="minorHAnsi"/>
          <w:sz w:val="22"/>
          <w:szCs w:val="20"/>
        </w:rPr>
        <w:t xml:space="preserve"> </w:t>
      </w:r>
    </w:p>
    <w:p w14:paraId="019EA070"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Below are five gradual steps you and the health care professional should follow to help safely return an athlete to play. Remember, this is a gradual process. These steps should not be completed in one day, but instead over days, weeks or months. </w:t>
      </w:r>
    </w:p>
    <w:p w14:paraId="3D7D9D36" w14:textId="77777777" w:rsidR="00182CB8" w:rsidRPr="00567196" w:rsidRDefault="00000000">
      <w:pPr>
        <w:spacing w:after="0" w:line="259" w:lineRule="auto"/>
        <w:ind w:left="0" w:firstLine="0"/>
        <w:rPr>
          <w:sz w:val="22"/>
          <w:szCs w:val="20"/>
        </w:rPr>
      </w:pPr>
      <w:r w:rsidRPr="00567196">
        <w:rPr>
          <w:sz w:val="22"/>
          <w:szCs w:val="20"/>
        </w:rPr>
        <w:t xml:space="preserve"> </w:t>
      </w:r>
    </w:p>
    <w:p w14:paraId="36EF01C9" w14:textId="6E046F6E" w:rsidR="00182CB8" w:rsidRPr="00567196" w:rsidRDefault="00000000" w:rsidP="00014A5C">
      <w:pPr>
        <w:ind w:left="-5" w:right="11"/>
        <w:rPr>
          <w:rFonts w:asciiTheme="minorHAnsi" w:hAnsiTheme="minorHAnsi" w:cstheme="minorHAnsi"/>
          <w:sz w:val="20"/>
          <w:szCs w:val="20"/>
        </w:rPr>
      </w:pPr>
      <w:r>
        <w:rPr>
          <w:b/>
        </w:rPr>
        <w:t>BASELINE:</w:t>
      </w:r>
      <w:r>
        <w:t xml:space="preserve"> </w:t>
      </w:r>
      <w:r w:rsidRPr="00567196">
        <w:rPr>
          <w:rFonts w:asciiTheme="minorHAnsi" w:hAnsiTheme="minorHAnsi" w:cstheme="minorHAnsi"/>
          <w:sz w:val="20"/>
          <w:szCs w:val="20"/>
        </w:rPr>
        <w:t xml:space="preserve">Athletes should not have any concussion symptoms. Athletes should only progress to the next step if they do not have any symptoms at the current step. </w:t>
      </w:r>
    </w:p>
    <w:p w14:paraId="330EB1ED" w14:textId="77777777" w:rsidR="00014A5C" w:rsidRPr="00567196" w:rsidRDefault="00014A5C">
      <w:pPr>
        <w:ind w:left="-5" w:right="11"/>
        <w:rPr>
          <w:rFonts w:asciiTheme="minorHAnsi" w:hAnsiTheme="minorHAnsi" w:cstheme="minorHAnsi"/>
          <w:b/>
          <w:sz w:val="20"/>
          <w:szCs w:val="18"/>
        </w:rPr>
      </w:pPr>
    </w:p>
    <w:p w14:paraId="0A24477A" w14:textId="2410C97E"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b/>
          <w:sz w:val="20"/>
          <w:szCs w:val="18"/>
        </w:rPr>
        <w:t>STEP 1</w:t>
      </w:r>
      <w:r w:rsidRPr="00567196">
        <w:rPr>
          <w:rFonts w:asciiTheme="minorHAnsi" w:hAnsiTheme="minorHAnsi" w:cstheme="minorHAnsi"/>
          <w:sz w:val="20"/>
          <w:szCs w:val="18"/>
        </w:rPr>
        <w:t xml:space="preserve">: Begin with light aerobic exercise only to increase an athlete’s heart rate. This means about five to 10 minutes on an exercise bike, walking or light jogging. No weightlifting at this point.  </w:t>
      </w:r>
    </w:p>
    <w:p w14:paraId="2CD6C36D" w14:textId="77777777" w:rsidR="00182CB8" w:rsidRPr="00567196" w:rsidRDefault="00000000">
      <w:pPr>
        <w:spacing w:after="0" w:line="259" w:lineRule="auto"/>
        <w:ind w:left="0" w:firstLine="0"/>
        <w:rPr>
          <w:rFonts w:asciiTheme="minorHAnsi" w:hAnsiTheme="minorHAnsi" w:cstheme="minorHAnsi"/>
          <w:sz w:val="20"/>
          <w:szCs w:val="18"/>
        </w:rPr>
      </w:pPr>
      <w:r w:rsidRPr="00567196">
        <w:rPr>
          <w:rFonts w:asciiTheme="minorHAnsi" w:hAnsiTheme="minorHAnsi" w:cstheme="minorHAnsi"/>
          <w:sz w:val="20"/>
          <w:szCs w:val="18"/>
        </w:rPr>
        <w:t xml:space="preserve"> </w:t>
      </w:r>
    </w:p>
    <w:p w14:paraId="4613F79A"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b/>
          <w:sz w:val="20"/>
          <w:szCs w:val="18"/>
        </w:rPr>
        <w:t>STEP 2:</w:t>
      </w:r>
      <w:r w:rsidRPr="00567196">
        <w:rPr>
          <w:rFonts w:asciiTheme="minorHAnsi" w:hAnsiTheme="minorHAnsi" w:cstheme="minorHAnsi"/>
          <w:sz w:val="20"/>
          <w:szCs w:val="18"/>
        </w:rPr>
        <w:t xml:space="preserve"> Continue with activities to increase an athlete’s heart rate with body or head movement. This includes moderate jogging, brief running, moderate-intensity stationary biking, moderate-intensity weightlifting (reduced time and/or reduced weight from your typical routine). </w:t>
      </w:r>
    </w:p>
    <w:p w14:paraId="070EA1F8" w14:textId="77777777" w:rsidR="00182CB8" w:rsidRPr="00567196" w:rsidRDefault="00000000">
      <w:pPr>
        <w:spacing w:after="0" w:line="259" w:lineRule="auto"/>
        <w:ind w:left="0" w:firstLine="0"/>
        <w:rPr>
          <w:rFonts w:asciiTheme="minorHAnsi" w:hAnsiTheme="minorHAnsi" w:cstheme="minorHAnsi"/>
          <w:sz w:val="20"/>
          <w:szCs w:val="18"/>
        </w:rPr>
      </w:pPr>
      <w:r w:rsidRPr="00567196">
        <w:rPr>
          <w:rFonts w:asciiTheme="minorHAnsi" w:hAnsiTheme="minorHAnsi" w:cstheme="minorHAnsi"/>
          <w:sz w:val="20"/>
          <w:szCs w:val="18"/>
        </w:rPr>
        <w:t xml:space="preserve">  </w:t>
      </w:r>
    </w:p>
    <w:p w14:paraId="57686475"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b/>
          <w:sz w:val="20"/>
          <w:szCs w:val="18"/>
        </w:rPr>
        <w:t>STEP 3:</w:t>
      </w:r>
      <w:r w:rsidRPr="00567196">
        <w:rPr>
          <w:rFonts w:asciiTheme="minorHAnsi" w:hAnsiTheme="minorHAnsi" w:cstheme="minorHAnsi"/>
          <w:sz w:val="20"/>
          <w:szCs w:val="18"/>
        </w:rPr>
        <w:t xml:space="preserve"> Add heavy non-contact physical activity such as sprinting/running, high-intensity stationary biking, regular weightlifting routine and/or non-contact sport-specific drills (in three planes of movement). </w:t>
      </w:r>
    </w:p>
    <w:p w14:paraId="5AE2D3A3" w14:textId="77777777" w:rsidR="00182CB8" w:rsidRPr="00567196" w:rsidRDefault="00000000">
      <w:pPr>
        <w:spacing w:after="0" w:line="259" w:lineRule="auto"/>
        <w:ind w:left="0" w:firstLine="0"/>
        <w:rPr>
          <w:sz w:val="22"/>
          <w:szCs w:val="20"/>
        </w:rPr>
      </w:pPr>
      <w:r w:rsidRPr="00567196">
        <w:rPr>
          <w:sz w:val="22"/>
          <w:szCs w:val="20"/>
        </w:rPr>
        <w:t xml:space="preserve"> </w:t>
      </w:r>
    </w:p>
    <w:p w14:paraId="4ADE0D13"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b/>
          <w:sz w:val="20"/>
          <w:szCs w:val="18"/>
        </w:rPr>
        <w:t>STEP 4</w:t>
      </w:r>
      <w:r w:rsidRPr="00567196">
        <w:rPr>
          <w:rFonts w:asciiTheme="minorHAnsi" w:hAnsiTheme="minorHAnsi" w:cstheme="minorHAnsi"/>
          <w:sz w:val="20"/>
          <w:szCs w:val="18"/>
        </w:rPr>
        <w:t xml:space="preserve">: Athlete may return to practice and full contact (if appropriate for the sport) in controlled practice.  </w:t>
      </w:r>
    </w:p>
    <w:p w14:paraId="43A86B38" w14:textId="77777777" w:rsidR="00182CB8" w:rsidRPr="00567196" w:rsidRDefault="00000000">
      <w:pPr>
        <w:spacing w:after="0" w:line="259" w:lineRule="auto"/>
        <w:ind w:left="0" w:firstLine="0"/>
        <w:rPr>
          <w:rFonts w:asciiTheme="minorHAnsi" w:hAnsiTheme="minorHAnsi" w:cstheme="minorHAnsi"/>
          <w:sz w:val="20"/>
          <w:szCs w:val="18"/>
        </w:rPr>
      </w:pPr>
      <w:r w:rsidRPr="00567196">
        <w:rPr>
          <w:rFonts w:asciiTheme="minorHAnsi" w:hAnsiTheme="minorHAnsi" w:cstheme="minorHAnsi"/>
          <w:sz w:val="20"/>
          <w:szCs w:val="18"/>
        </w:rPr>
        <w:t xml:space="preserve"> </w:t>
      </w:r>
    </w:p>
    <w:p w14:paraId="2F260A9A"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b/>
          <w:sz w:val="20"/>
          <w:szCs w:val="18"/>
        </w:rPr>
        <w:t>STEP 5</w:t>
      </w:r>
      <w:r w:rsidRPr="00567196">
        <w:rPr>
          <w:rFonts w:asciiTheme="minorHAnsi" w:hAnsiTheme="minorHAnsi" w:cstheme="minorHAnsi"/>
          <w:sz w:val="20"/>
          <w:szCs w:val="18"/>
        </w:rPr>
        <w:t xml:space="preserve">: Athlete may return to competition.  </w:t>
      </w:r>
    </w:p>
    <w:p w14:paraId="617185D1" w14:textId="77777777" w:rsidR="00182CB8" w:rsidRPr="00567196" w:rsidRDefault="00000000">
      <w:pPr>
        <w:spacing w:after="0" w:line="259" w:lineRule="auto"/>
        <w:ind w:left="0" w:firstLine="0"/>
        <w:rPr>
          <w:rFonts w:asciiTheme="minorHAnsi" w:hAnsiTheme="minorHAnsi" w:cstheme="minorHAnsi"/>
          <w:sz w:val="20"/>
          <w:szCs w:val="18"/>
        </w:rPr>
      </w:pPr>
      <w:r w:rsidRPr="00567196">
        <w:rPr>
          <w:rFonts w:asciiTheme="minorHAnsi" w:hAnsiTheme="minorHAnsi" w:cstheme="minorHAnsi"/>
          <w:sz w:val="20"/>
          <w:szCs w:val="18"/>
        </w:rPr>
        <w:t xml:space="preserve"> </w:t>
      </w:r>
    </w:p>
    <w:p w14:paraId="5B2794E4" w14:textId="34A02579"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If an athlete’s symptoms come back or she or he gets new symptoms when becoming more active at any step, this is a sign that the athlete is pushing himself or herself too hard. The athlete should stop these activities and the athlete’s health care provider should be contacted. After more rest and no concussion symptoms, the athlete should begin at the previous step.  </w:t>
      </w:r>
    </w:p>
    <w:p w14:paraId="1887D33C" w14:textId="77777777" w:rsidR="00182CB8" w:rsidRDefault="00000000">
      <w:pPr>
        <w:spacing w:after="0" w:line="259" w:lineRule="auto"/>
        <w:ind w:left="0" w:firstLine="0"/>
      </w:pPr>
      <w:r>
        <w:t xml:space="preserve"> </w:t>
      </w:r>
    </w:p>
    <w:p w14:paraId="2DBF678F" w14:textId="77777777" w:rsidR="00182CB8" w:rsidRPr="00014A5C" w:rsidRDefault="00000000">
      <w:pPr>
        <w:spacing w:line="250" w:lineRule="auto"/>
        <w:ind w:left="-5"/>
        <w:rPr>
          <w:rFonts w:asciiTheme="minorHAnsi" w:hAnsiTheme="minorHAnsi" w:cstheme="minorHAnsi"/>
          <w:sz w:val="22"/>
          <w:szCs w:val="20"/>
        </w:rPr>
      </w:pPr>
      <w:r w:rsidRPr="00014A5C">
        <w:rPr>
          <w:rFonts w:asciiTheme="minorHAnsi" w:hAnsiTheme="minorHAnsi" w:cstheme="minorHAnsi"/>
          <w:b/>
          <w:sz w:val="22"/>
          <w:szCs w:val="20"/>
        </w:rPr>
        <w:t xml:space="preserve">PREVENTION AND PREPARATION </w:t>
      </w:r>
    </w:p>
    <w:p w14:paraId="1F92EB88"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Insist that safety comes first. To help minimize the risks for concussion or other serious brain injuries: </w:t>
      </w:r>
    </w:p>
    <w:p w14:paraId="0531B411" w14:textId="77777777" w:rsidR="00014A5C" w:rsidRPr="00567196" w:rsidRDefault="00000000" w:rsidP="00014A5C">
      <w:pPr>
        <w:numPr>
          <w:ilvl w:val="0"/>
          <w:numId w:val="3"/>
        </w:numPr>
        <w:ind w:right="11" w:hanging="360"/>
        <w:rPr>
          <w:rFonts w:asciiTheme="minorHAnsi" w:hAnsiTheme="minorHAnsi" w:cstheme="minorHAnsi"/>
          <w:sz w:val="20"/>
          <w:szCs w:val="18"/>
        </w:rPr>
      </w:pPr>
      <w:r w:rsidRPr="00567196">
        <w:rPr>
          <w:rFonts w:asciiTheme="minorHAnsi" w:hAnsiTheme="minorHAnsi" w:cstheme="minorHAnsi"/>
          <w:sz w:val="20"/>
          <w:szCs w:val="18"/>
        </w:rPr>
        <w:t xml:space="preserve">Ensure athletes follow the rules for safety and the rules of the sport. </w:t>
      </w:r>
    </w:p>
    <w:p w14:paraId="3999E0BA" w14:textId="77777777" w:rsidR="00014A5C" w:rsidRPr="00567196" w:rsidRDefault="00000000" w:rsidP="00014A5C">
      <w:pPr>
        <w:numPr>
          <w:ilvl w:val="0"/>
          <w:numId w:val="3"/>
        </w:numPr>
        <w:ind w:right="11" w:hanging="360"/>
        <w:rPr>
          <w:rFonts w:asciiTheme="minorHAnsi" w:hAnsiTheme="minorHAnsi" w:cstheme="minorHAnsi"/>
          <w:sz w:val="20"/>
          <w:szCs w:val="18"/>
        </w:rPr>
      </w:pPr>
      <w:r w:rsidRPr="00567196">
        <w:rPr>
          <w:rFonts w:asciiTheme="minorHAnsi" w:hAnsiTheme="minorHAnsi" w:cstheme="minorHAnsi"/>
          <w:sz w:val="20"/>
          <w:szCs w:val="18"/>
        </w:rPr>
        <w:t xml:space="preserve">Encourage them to practice good sportsmanship at all times.  </w:t>
      </w:r>
    </w:p>
    <w:p w14:paraId="5422A6BD" w14:textId="70F9C8D1" w:rsidR="00182CB8" w:rsidRPr="00567196" w:rsidRDefault="00000000" w:rsidP="00014A5C">
      <w:pPr>
        <w:numPr>
          <w:ilvl w:val="0"/>
          <w:numId w:val="3"/>
        </w:numPr>
        <w:ind w:right="11" w:hanging="360"/>
        <w:rPr>
          <w:rFonts w:asciiTheme="minorHAnsi" w:hAnsiTheme="minorHAnsi" w:cstheme="minorHAnsi"/>
          <w:sz w:val="20"/>
          <w:szCs w:val="18"/>
        </w:rPr>
      </w:pPr>
      <w:r w:rsidRPr="00567196">
        <w:rPr>
          <w:rFonts w:asciiTheme="minorHAnsi" w:hAnsiTheme="minorHAnsi" w:cstheme="minorHAnsi"/>
          <w:sz w:val="20"/>
          <w:szCs w:val="18"/>
        </w:rPr>
        <w:lastRenderedPageBreak/>
        <w:t xml:space="preserve">Wearing a helmet is a must to reduce the risk of severe brain injury and skull fracture. However, helmets are not designed to prevent concussion. There is no “concussion-proof” helmet. So even with a helmet, it is important for kids and teens to avoid hits to the head.  </w:t>
      </w:r>
    </w:p>
    <w:p w14:paraId="50639134" w14:textId="77777777" w:rsidR="00182CB8" w:rsidRPr="00567196" w:rsidRDefault="00000000">
      <w:pPr>
        <w:spacing w:after="0" w:line="259" w:lineRule="auto"/>
        <w:ind w:left="0" w:firstLine="0"/>
        <w:rPr>
          <w:rFonts w:asciiTheme="minorHAnsi" w:hAnsiTheme="minorHAnsi" w:cstheme="minorHAnsi"/>
          <w:sz w:val="20"/>
          <w:szCs w:val="18"/>
        </w:rPr>
      </w:pPr>
      <w:r w:rsidRPr="00567196">
        <w:rPr>
          <w:rFonts w:asciiTheme="minorHAnsi" w:hAnsiTheme="minorHAnsi" w:cstheme="minorHAnsi"/>
          <w:sz w:val="20"/>
          <w:szCs w:val="18"/>
        </w:rPr>
        <w:t xml:space="preserve"> </w:t>
      </w:r>
    </w:p>
    <w:p w14:paraId="16C64AFD"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Check with your league, school or district about concussion policies. Concussion policy statements can be developed to include: </w:t>
      </w:r>
    </w:p>
    <w:p w14:paraId="5037903E" w14:textId="77777777" w:rsidR="00182CB8" w:rsidRPr="00567196" w:rsidRDefault="00000000">
      <w:pPr>
        <w:spacing w:after="0" w:line="259" w:lineRule="auto"/>
        <w:ind w:left="0" w:firstLine="0"/>
        <w:rPr>
          <w:rFonts w:asciiTheme="minorHAnsi" w:hAnsiTheme="minorHAnsi" w:cstheme="minorHAnsi"/>
          <w:sz w:val="20"/>
          <w:szCs w:val="18"/>
        </w:rPr>
      </w:pPr>
      <w:r w:rsidRPr="00567196">
        <w:rPr>
          <w:rFonts w:asciiTheme="minorHAnsi" w:hAnsiTheme="minorHAnsi" w:cstheme="minorHAnsi"/>
          <w:sz w:val="20"/>
          <w:szCs w:val="18"/>
        </w:rPr>
        <w:t xml:space="preserve"> </w:t>
      </w:r>
    </w:p>
    <w:p w14:paraId="7EA58D89" w14:textId="77777777" w:rsidR="00182CB8" w:rsidRPr="00567196" w:rsidRDefault="00000000">
      <w:pPr>
        <w:numPr>
          <w:ilvl w:val="0"/>
          <w:numId w:val="3"/>
        </w:numPr>
        <w:ind w:right="11" w:hanging="360"/>
        <w:rPr>
          <w:rFonts w:asciiTheme="minorHAnsi" w:hAnsiTheme="minorHAnsi" w:cstheme="minorHAnsi"/>
          <w:sz w:val="20"/>
          <w:szCs w:val="18"/>
        </w:rPr>
      </w:pPr>
      <w:r w:rsidRPr="00567196">
        <w:rPr>
          <w:rFonts w:asciiTheme="minorHAnsi" w:hAnsiTheme="minorHAnsi" w:cstheme="minorHAnsi"/>
          <w:sz w:val="20"/>
          <w:szCs w:val="18"/>
        </w:rPr>
        <w:t xml:space="preserve">The school or league’s commitment to safety </w:t>
      </w:r>
    </w:p>
    <w:p w14:paraId="3033BA01" w14:textId="77777777" w:rsidR="00182CB8" w:rsidRPr="00567196" w:rsidRDefault="00000000">
      <w:pPr>
        <w:numPr>
          <w:ilvl w:val="0"/>
          <w:numId w:val="3"/>
        </w:numPr>
        <w:ind w:right="11" w:hanging="360"/>
        <w:rPr>
          <w:rFonts w:asciiTheme="minorHAnsi" w:hAnsiTheme="minorHAnsi" w:cstheme="minorHAnsi"/>
          <w:sz w:val="20"/>
          <w:szCs w:val="18"/>
        </w:rPr>
      </w:pPr>
      <w:r w:rsidRPr="00567196">
        <w:rPr>
          <w:rFonts w:asciiTheme="minorHAnsi" w:hAnsiTheme="minorHAnsi" w:cstheme="minorHAnsi"/>
          <w:sz w:val="20"/>
          <w:szCs w:val="18"/>
        </w:rPr>
        <w:t xml:space="preserve">A brief description of concussion </w:t>
      </w:r>
    </w:p>
    <w:p w14:paraId="4B738E4E" w14:textId="77777777" w:rsidR="00182CB8" w:rsidRPr="00567196" w:rsidRDefault="00000000">
      <w:pPr>
        <w:numPr>
          <w:ilvl w:val="0"/>
          <w:numId w:val="3"/>
        </w:numPr>
        <w:ind w:right="11" w:hanging="360"/>
        <w:rPr>
          <w:rFonts w:asciiTheme="minorHAnsi" w:hAnsiTheme="minorHAnsi" w:cstheme="minorHAnsi"/>
          <w:sz w:val="20"/>
          <w:szCs w:val="18"/>
        </w:rPr>
      </w:pPr>
      <w:r w:rsidRPr="00567196">
        <w:rPr>
          <w:rFonts w:asciiTheme="minorHAnsi" w:hAnsiTheme="minorHAnsi" w:cstheme="minorHAnsi"/>
          <w:sz w:val="20"/>
          <w:szCs w:val="18"/>
        </w:rPr>
        <w:t xml:space="preserve">Information on when athletes can safely return to school and play. </w:t>
      </w:r>
    </w:p>
    <w:p w14:paraId="2B272D4A" w14:textId="77777777" w:rsidR="00182CB8" w:rsidRPr="00567196" w:rsidRDefault="00000000">
      <w:pPr>
        <w:spacing w:after="0" w:line="259" w:lineRule="auto"/>
        <w:ind w:left="0" w:firstLine="0"/>
        <w:rPr>
          <w:rFonts w:asciiTheme="minorHAnsi" w:hAnsiTheme="minorHAnsi" w:cstheme="minorHAnsi"/>
          <w:sz w:val="20"/>
          <w:szCs w:val="18"/>
        </w:rPr>
      </w:pPr>
      <w:r w:rsidRPr="00567196">
        <w:rPr>
          <w:rFonts w:asciiTheme="minorHAnsi" w:hAnsiTheme="minorHAnsi" w:cstheme="minorHAnsi"/>
          <w:sz w:val="20"/>
          <w:szCs w:val="18"/>
        </w:rPr>
        <w:t xml:space="preserve"> </w:t>
      </w:r>
    </w:p>
    <w:p w14:paraId="19013964"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Parents and athletes should sign the Parent Information and Signature Form at the beginning of the season</w:t>
      </w:r>
      <w:r w:rsidRPr="00567196">
        <w:rPr>
          <w:rFonts w:asciiTheme="minorHAnsi" w:hAnsiTheme="minorHAnsi" w:cstheme="minorHAnsi"/>
          <w:color w:val="FF0000"/>
          <w:sz w:val="20"/>
          <w:szCs w:val="18"/>
        </w:rPr>
        <w:t xml:space="preserve">.  </w:t>
      </w:r>
    </w:p>
    <w:p w14:paraId="635A17BE" w14:textId="3FD8D85F" w:rsidR="00182CB8" w:rsidRDefault="00000000" w:rsidP="00014A5C">
      <w:pPr>
        <w:spacing w:after="0" w:line="259" w:lineRule="auto"/>
        <w:ind w:left="0" w:firstLine="0"/>
      </w:pPr>
      <w:r>
        <w:rPr>
          <w:color w:val="FF0000"/>
        </w:rPr>
        <w:t xml:space="preserve">  </w:t>
      </w:r>
    </w:p>
    <w:p w14:paraId="124DC984" w14:textId="77777777" w:rsidR="00182CB8" w:rsidRPr="00014A5C" w:rsidRDefault="00000000" w:rsidP="00014A5C">
      <w:pPr>
        <w:pBdr>
          <w:top w:val="single" w:sz="4" w:space="0" w:color="000000"/>
          <w:left w:val="single" w:sz="4" w:space="0" w:color="000000"/>
          <w:bottom w:val="single" w:sz="4" w:space="0" w:color="000000"/>
          <w:right w:val="single" w:sz="4" w:space="0" w:color="000000"/>
        </w:pBdr>
        <w:shd w:val="clear" w:color="auto" w:fill="F4B083" w:themeFill="accent2" w:themeFillTint="99"/>
        <w:spacing w:after="7" w:line="259" w:lineRule="auto"/>
        <w:ind w:left="7" w:firstLine="0"/>
        <w:jc w:val="center"/>
        <w:rPr>
          <w:rFonts w:asciiTheme="minorHAnsi" w:hAnsiTheme="minorHAnsi" w:cstheme="minorHAnsi"/>
          <w:b/>
          <w:bCs/>
          <w:color w:val="0D0D0D" w:themeColor="text1" w:themeTint="F2"/>
        </w:rPr>
      </w:pPr>
      <w:r w:rsidRPr="00014A5C">
        <w:rPr>
          <w:rFonts w:asciiTheme="minorHAnsi" w:hAnsiTheme="minorHAnsi" w:cstheme="minorHAnsi"/>
          <w:b/>
          <w:bCs/>
          <w:color w:val="0D0D0D" w:themeColor="text1" w:themeTint="F2"/>
        </w:rPr>
        <w:t xml:space="preserve">ACTION PLAN </w:t>
      </w:r>
    </w:p>
    <w:p w14:paraId="4BACE3BD" w14:textId="2A8072DA" w:rsidR="00182CB8" w:rsidRPr="00014A5C" w:rsidRDefault="00000000" w:rsidP="00014A5C">
      <w:pPr>
        <w:spacing w:after="0" w:line="259" w:lineRule="auto"/>
        <w:ind w:left="0" w:firstLine="0"/>
        <w:rPr>
          <w:rFonts w:asciiTheme="minorHAnsi" w:hAnsiTheme="minorHAnsi" w:cstheme="minorHAnsi"/>
        </w:rPr>
      </w:pPr>
      <w:r w:rsidRPr="00014A5C">
        <w:rPr>
          <w:rFonts w:asciiTheme="minorHAnsi" w:hAnsiTheme="minorHAnsi" w:cstheme="minorHAnsi"/>
          <w:b/>
        </w:rPr>
        <w:t xml:space="preserve">WHAT SHOULD I DO WHEN A CONCUSSION IS SUSPECTED?  </w:t>
      </w:r>
    </w:p>
    <w:p w14:paraId="7F90A713" w14:textId="670C060B" w:rsidR="00182CB8" w:rsidRPr="00567196" w:rsidRDefault="00000000" w:rsidP="00014A5C">
      <w:pPr>
        <w:spacing w:after="0" w:line="259" w:lineRule="auto"/>
        <w:ind w:left="0" w:firstLine="0"/>
        <w:rPr>
          <w:rFonts w:asciiTheme="minorHAnsi" w:hAnsiTheme="minorHAnsi" w:cstheme="minorHAnsi"/>
          <w:sz w:val="20"/>
          <w:szCs w:val="18"/>
        </w:rPr>
      </w:pPr>
      <w:r w:rsidRPr="00567196">
        <w:rPr>
          <w:rFonts w:asciiTheme="minorHAnsi" w:hAnsiTheme="minorHAnsi" w:cstheme="minorHAnsi"/>
          <w:sz w:val="20"/>
          <w:szCs w:val="18"/>
        </w:rPr>
        <w:t xml:space="preserve">No matter whether the athlete is a key member of the team or the game is about to end, an athlete with a suspected concussion should be immediately removed from play. To help you know how to respond, follow the Heads Up four-step action plan: </w:t>
      </w:r>
    </w:p>
    <w:p w14:paraId="6B668BD2" w14:textId="77777777" w:rsidR="00182CB8" w:rsidRDefault="00000000">
      <w:pPr>
        <w:spacing w:after="0" w:line="259" w:lineRule="auto"/>
        <w:ind w:left="0" w:firstLine="0"/>
      </w:pPr>
      <w:r>
        <w:t xml:space="preserve"> </w:t>
      </w:r>
    </w:p>
    <w:p w14:paraId="4E598FA1" w14:textId="3E34B31D" w:rsidR="00182CB8" w:rsidRPr="00014A5C" w:rsidRDefault="00000000" w:rsidP="00014A5C">
      <w:pPr>
        <w:spacing w:after="33" w:line="250" w:lineRule="auto"/>
        <w:rPr>
          <w:rFonts w:asciiTheme="minorHAnsi" w:hAnsiTheme="minorHAnsi" w:cstheme="minorHAnsi"/>
          <w:sz w:val="22"/>
          <w:szCs w:val="20"/>
        </w:rPr>
      </w:pPr>
      <w:r w:rsidRPr="00014A5C">
        <w:rPr>
          <w:rFonts w:asciiTheme="minorHAnsi" w:hAnsiTheme="minorHAnsi" w:cstheme="minorHAnsi"/>
          <w:b/>
          <w:sz w:val="22"/>
          <w:szCs w:val="20"/>
        </w:rPr>
        <w:t>REMOVE THE ATHLETE FROM</w:t>
      </w:r>
      <w:r w:rsidR="00014A5C">
        <w:rPr>
          <w:rFonts w:asciiTheme="minorHAnsi" w:hAnsiTheme="minorHAnsi" w:cstheme="minorHAnsi"/>
          <w:b/>
          <w:sz w:val="22"/>
          <w:szCs w:val="20"/>
        </w:rPr>
        <w:t xml:space="preserve"> </w:t>
      </w:r>
      <w:r w:rsidRPr="00014A5C">
        <w:rPr>
          <w:rFonts w:asciiTheme="minorHAnsi" w:hAnsiTheme="minorHAnsi" w:cstheme="minorHAnsi"/>
          <w:b/>
          <w:sz w:val="22"/>
          <w:szCs w:val="20"/>
        </w:rPr>
        <w:t>PLAY</w:t>
      </w:r>
      <w:r w:rsidRPr="00014A5C">
        <w:rPr>
          <w:rFonts w:asciiTheme="minorHAnsi" w:hAnsiTheme="minorHAnsi" w:cstheme="minorHAnsi"/>
          <w:sz w:val="22"/>
          <w:szCs w:val="20"/>
        </w:rPr>
        <w:t xml:space="preserve">.   </w:t>
      </w:r>
    </w:p>
    <w:p w14:paraId="5CE7E0AA"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Look for signs and symptoms of a </w:t>
      </w:r>
    </w:p>
    <w:p w14:paraId="46A2B70B"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concussion if your athlete has experienced a bump or blow to the head or body. When in doubt, sit them out! </w:t>
      </w:r>
    </w:p>
    <w:p w14:paraId="4C734B63" w14:textId="78AB12F6" w:rsidR="00014A5C" w:rsidRDefault="00000000" w:rsidP="00F557C5">
      <w:pPr>
        <w:spacing w:after="0" w:line="259" w:lineRule="auto"/>
        <w:ind w:left="0" w:firstLine="0"/>
        <w:rPr>
          <w:rFonts w:asciiTheme="minorHAnsi" w:hAnsiTheme="minorHAnsi" w:cstheme="minorHAnsi"/>
          <w:b/>
        </w:rPr>
      </w:pPr>
      <w:r>
        <w:t xml:space="preserve"> </w:t>
      </w:r>
    </w:p>
    <w:p w14:paraId="1E7BAEFE" w14:textId="5BA10CC2" w:rsidR="00182CB8" w:rsidRPr="00014A5C" w:rsidRDefault="00000000" w:rsidP="00014A5C">
      <w:pPr>
        <w:spacing w:line="250" w:lineRule="auto"/>
        <w:rPr>
          <w:rFonts w:asciiTheme="minorHAnsi" w:hAnsiTheme="minorHAnsi" w:cstheme="minorHAnsi"/>
        </w:rPr>
      </w:pPr>
      <w:r w:rsidRPr="00014A5C">
        <w:rPr>
          <w:rFonts w:asciiTheme="minorHAnsi" w:hAnsiTheme="minorHAnsi" w:cstheme="minorHAnsi"/>
          <w:b/>
        </w:rPr>
        <w:t xml:space="preserve">ENSURE THE AHTLETE IS EVALUATED BY AN APPROPRIATE HEALTH CARE PROFESSIONAL. </w:t>
      </w:r>
    </w:p>
    <w:p w14:paraId="09F51075"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Do not try to judge the severity of the injury yourself. Health care professionals have a number of methods they can use to assess the severity of concussions. As a coach, recording the following information can help health care professionals in assessing the athlete after the injury: </w:t>
      </w:r>
    </w:p>
    <w:p w14:paraId="1985053D" w14:textId="77777777" w:rsidR="00182CB8" w:rsidRPr="00014A5C" w:rsidRDefault="00000000">
      <w:pPr>
        <w:spacing w:after="0" w:line="259" w:lineRule="auto"/>
        <w:ind w:left="0" w:firstLine="0"/>
        <w:rPr>
          <w:rFonts w:asciiTheme="minorHAnsi" w:hAnsiTheme="minorHAnsi" w:cstheme="minorHAnsi"/>
          <w:sz w:val="22"/>
          <w:szCs w:val="20"/>
        </w:rPr>
      </w:pPr>
      <w:r w:rsidRPr="00014A5C">
        <w:rPr>
          <w:rFonts w:asciiTheme="minorHAnsi" w:hAnsiTheme="minorHAnsi" w:cstheme="minorHAnsi"/>
          <w:sz w:val="22"/>
          <w:szCs w:val="20"/>
        </w:rPr>
        <w:t xml:space="preserve"> </w:t>
      </w:r>
    </w:p>
    <w:p w14:paraId="1F26B97F" w14:textId="77777777" w:rsidR="00182CB8" w:rsidRPr="00567196" w:rsidRDefault="00000000">
      <w:pPr>
        <w:numPr>
          <w:ilvl w:val="0"/>
          <w:numId w:val="5"/>
        </w:numPr>
        <w:ind w:right="11" w:hanging="360"/>
        <w:rPr>
          <w:rFonts w:asciiTheme="minorHAnsi" w:hAnsiTheme="minorHAnsi" w:cstheme="minorHAnsi"/>
          <w:sz w:val="20"/>
          <w:szCs w:val="18"/>
        </w:rPr>
      </w:pPr>
      <w:r w:rsidRPr="00567196">
        <w:rPr>
          <w:rFonts w:asciiTheme="minorHAnsi" w:hAnsiTheme="minorHAnsi" w:cstheme="minorHAnsi"/>
          <w:sz w:val="20"/>
          <w:szCs w:val="18"/>
        </w:rPr>
        <w:t xml:space="preserve">Cause of the injury and force of the hit or blow to the head or body </w:t>
      </w:r>
    </w:p>
    <w:p w14:paraId="2BA709CA" w14:textId="77777777" w:rsidR="00182CB8" w:rsidRPr="00567196" w:rsidRDefault="00000000">
      <w:pPr>
        <w:numPr>
          <w:ilvl w:val="0"/>
          <w:numId w:val="5"/>
        </w:numPr>
        <w:ind w:right="11" w:hanging="360"/>
        <w:rPr>
          <w:rFonts w:asciiTheme="minorHAnsi" w:hAnsiTheme="minorHAnsi" w:cstheme="minorHAnsi"/>
          <w:sz w:val="20"/>
          <w:szCs w:val="18"/>
        </w:rPr>
      </w:pPr>
      <w:r w:rsidRPr="00567196">
        <w:rPr>
          <w:rFonts w:asciiTheme="minorHAnsi" w:hAnsiTheme="minorHAnsi" w:cstheme="minorHAnsi"/>
          <w:sz w:val="20"/>
          <w:szCs w:val="18"/>
        </w:rPr>
        <w:t xml:space="preserve">Any loss of consciousness (passed out/knocked out) and if so, for how long </w:t>
      </w:r>
    </w:p>
    <w:p w14:paraId="422F5D41" w14:textId="77777777" w:rsidR="00182CB8" w:rsidRPr="00567196" w:rsidRDefault="00000000">
      <w:pPr>
        <w:numPr>
          <w:ilvl w:val="0"/>
          <w:numId w:val="5"/>
        </w:numPr>
        <w:ind w:right="11" w:hanging="360"/>
        <w:rPr>
          <w:rFonts w:asciiTheme="minorHAnsi" w:hAnsiTheme="minorHAnsi" w:cstheme="minorHAnsi"/>
          <w:sz w:val="20"/>
          <w:szCs w:val="18"/>
        </w:rPr>
      </w:pPr>
      <w:r w:rsidRPr="00567196">
        <w:rPr>
          <w:rFonts w:asciiTheme="minorHAnsi" w:hAnsiTheme="minorHAnsi" w:cstheme="minorHAnsi"/>
          <w:sz w:val="20"/>
          <w:szCs w:val="18"/>
        </w:rPr>
        <w:t xml:space="preserve">Any memory loss immediately following the injury </w:t>
      </w:r>
    </w:p>
    <w:p w14:paraId="2E195C68" w14:textId="77777777" w:rsidR="00182CB8" w:rsidRPr="00567196" w:rsidRDefault="00000000">
      <w:pPr>
        <w:numPr>
          <w:ilvl w:val="0"/>
          <w:numId w:val="5"/>
        </w:numPr>
        <w:ind w:right="11" w:hanging="360"/>
        <w:rPr>
          <w:rFonts w:asciiTheme="minorHAnsi" w:hAnsiTheme="minorHAnsi" w:cstheme="minorHAnsi"/>
          <w:sz w:val="20"/>
          <w:szCs w:val="18"/>
        </w:rPr>
      </w:pPr>
      <w:r w:rsidRPr="00567196">
        <w:rPr>
          <w:rFonts w:asciiTheme="minorHAnsi" w:hAnsiTheme="minorHAnsi" w:cstheme="minorHAnsi"/>
          <w:sz w:val="20"/>
          <w:szCs w:val="18"/>
        </w:rPr>
        <w:t xml:space="preserve">Any seizures immediately following the injury </w:t>
      </w:r>
    </w:p>
    <w:p w14:paraId="1DFADACC" w14:textId="77777777" w:rsidR="00182CB8" w:rsidRPr="00567196" w:rsidRDefault="00000000">
      <w:pPr>
        <w:numPr>
          <w:ilvl w:val="0"/>
          <w:numId w:val="5"/>
        </w:numPr>
        <w:ind w:right="11" w:hanging="360"/>
        <w:rPr>
          <w:rFonts w:asciiTheme="minorHAnsi" w:hAnsiTheme="minorHAnsi" w:cstheme="minorHAnsi"/>
          <w:sz w:val="20"/>
          <w:szCs w:val="18"/>
        </w:rPr>
      </w:pPr>
      <w:r w:rsidRPr="00567196">
        <w:rPr>
          <w:rFonts w:asciiTheme="minorHAnsi" w:hAnsiTheme="minorHAnsi" w:cstheme="minorHAnsi"/>
          <w:sz w:val="20"/>
          <w:szCs w:val="18"/>
        </w:rPr>
        <w:t xml:space="preserve">Number of previous concussions (if any)  </w:t>
      </w:r>
    </w:p>
    <w:p w14:paraId="3BA895DB" w14:textId="77777777" w:rsidR="00182CB8" w:rsidRPr="00567196" w:rsidRDefault="00000000">
      <w:pPr>
        <w:spacing w:after="0" w:line="259" w:lineRule="auto"/>
        <w:ind w:left="0" w:firstLine="0"/>
        <w:rPr>
          <w:sz w:val="22"/>
          <w:szCs w:val="20"/>
        </w:rPr>
      </w:pPr>
      <w:r w:rsidRPr="00567196">
        <w:rPr>
          <w:sz w:val="22"/>
          <w:szCs w:val="20"/>
        </w:rPr>
        <w:t xml:space="preserve"> </w:t>
      </w:r>
    </w:p>
    <w:p w14:paraId="608F2B3B" w14:textId="7E427E2B" w:rsidR="00182CB8" w:rsidRPr="00567196" w:rsidRDefault="00000000" w:rsidP="00014A5C">
      <w:pPr>
        <w:pStyle w:val="ListParagraph"/>
        <w:spacing w:line="250" w:lineRule="auto"/>
        <w:ind w:left="0" w:firstLine="0"/>
        <w:rPr>
          <w:rFonts w:asciiTheme="minorHAnsi" w:hAnsiTheme="minorHAnsi" w:cstheme="minorHAnsi"/>
          <w:sz w:val="20"/>
          <w:szCs w:val="18"/>
        </w:rPr>
      </w:pPr>
      <w:r w:rsidRPr="00567196">
        <w:rPr>
          <w:rFonts w:asciiTheme="minorHAnsi" w:hAnsiTheme="minorHAnsi" w:cstheme="minorHAnsi"/>
          <w:b/>
          <w:sz w:val="20"/>
          <w:szCs w:val="18"/>
        </w:rPr>
        <w:t xml:space="preserve">INFORM THE ATHLETE’S PARENTS OR GUARDIANS.  </w:t>
      </w:r>
    </w:p>
    <w:p w14:paraId="6F7A6925"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Let them know about the possible concussion and give them the </w:t>
      </w:r>
      <w:proofErr w:type="gramStart"/>
      <w:r w:rsidRPr="00567196">
        <w:rPr>
          <w:rFonts w:asciiTheme="minorHAnsi" w:hAnsiTheme="minorHAnsi" w:cstheme="minorHAnsi"/>
          <w:sz w:val="20"/>
          <w:szCs w:val="18"/>
        </w:rPr>
        <w:t>Heads Up</w:t>
      </w:r>
      <w:proofErr w:type="gramEnd"/>
      <w:r w:rsidRPr="00567196">
        <w:rPr>
          <w:rFonts w:asciiTheme="minorHAnsi" w:hAnsiTheme="minorHAnsi" w:cstheme="minorHAnsi"/>
          <w:sz w:val="20"/>
          <w:szCs w:val="18"/>
        </w:rPr>
        <w:t xml:space="preserve"> fact sheet for parents. This fact sheet can help parents monitor the athlete for signs or symptoms that appear or get worse once the athlete is at home or returns to school. </w:t>
      </w:r>
    </w:p>
    <w:p w14:paraId="4620B42A" w14:textId="77777777" w:rsidR="00182CB8" w:rsidRPr="00567196" w:rsidRDefault="00000000">
      <w:pPr>
        <w:spacing w:after="0" w:line="259" w:lineRule="auto"/>
        <w:ind w:left="0" w:firstLine="0"/>
        <w:rPr>
          <w:sz w:val="22"/>
          <w:szCs w:val="20"/>
        </w:rPr>
      </w:pPr>
      <w:r w:rsidRPr="00567196">
        <w:rPr>
          <w:sz w:val="22"/>
          <w:szCs w:val="20"/>
        </w:rPr>
        <w:t xml:space="preserve"> </w:t>
      </w:r>
    </w:p>
    <w:p w14:paraId="6FAC95AF" w14:textId="77777777" w:rsidR="00182CB8" w:rsidRPr="00567196" w:rsidRDefault="00000000" w:rsidP="00014A5C">
      <w:pPr>
        <w:spacing w:line="250" w:lineRule="auto"/>
        <w:ind w:left="0" w:firstLine="0"/>
        <w:rPr>
          <w:rFonts w:asciiTheme="minorHAnsi" w:hAnsiTheme="minorHAnsi" w:cstheme="minorHAnsi"/>
          <w:sz w:val="20"/>
          <w:szCs w:val="18"/>
        </w:rPr>
      </w:pPr>
      <w:r w:rsidRPr="00567196">
        <w:rPr>
          <w:rFonts w:asciiTheme="minorHAnsi" w:hAnsiTheme="minorHAnsi" w:cstheme="minorHAnsi"/>
          <w:b/>
          <w:sz w:val="20"/>
          <w:szCs w:val="18"/>
        </w:rPr>
        <w:t xml:space="preserve">KEEP THE ATHLETE OUT OF PLAY.  </w:t>
      </w:r>
    </w:p>
    <w:p w14:paraId="4AF74007" w14:textId="77777777" w:rsidR="00182CB8" w:rsidRPr="00567196" w:rsidRDefault="00000000">
      <w:pPr>
        <w:ind w:left="-5" w:right="11"/>
        <w:rPr>
          <w:rFonts w:asciiTheme="minorHAnsi" w:hAnsiTheme="minorHAnsi" w:cstheme="minorHAnsi"/>
          <w:sz w:val="20"/>
          <w:szCs w:val="18"/>
        </w:rPr>
      </w:pPr>
      <w:r w:rsidRPr="00567196">
        <w:rPr>
          <w:rFonts w:asciiTheme="minorHAnsi" w:hAnsiTheme="minorHAnsi" w:cstheme="minorHAnsi"/>
          <w:sz w:val="20"/>
          <w:szCs w:val="18"/>
        </w:rPr>
        <w:t xml:space="preserve">An athlete should be removed from play the day of the injury and until an appropriate health care provider* says he or she is symptom-free and it’s OK to return to play. After you remove an athlete with a suspected concussion from practice or play, the decision about return to practice or play is a medical decision.  </w:t>
      </w:r>
    </w:p>
    <w:p w14:paraId="0A60244A" w14:textId="77777777" w:rsidR="00182CB8" w:rsidRPr="00567196" w:rsidRDefault="00000000">
      <w:pPr>
        <w:spacing w:after="0" w:line="259" w:lineRule="auto"/>
        <w:ind w:left="0" w:firstLine="0"/>
        <w:rPr>
          <w:sz w:val="22"/>
          <w:szCs w:val="20"/>
        </w:rPr>
      </w:pPr>
      <w:r w:rsidRPr="00567196">
        <w:rPr>
          <w:sz w:val="22"/>
          <w:szCs w:val="20"/>
        </w:rPr>
        <w:t xml:space="preserve"> </w:t>
      </w:r>
    </w:p>
    <w:p w14:paraId="255CD2E5" w14:textId="77777777" w:rsidR="00182CB8" w:rsidRPr="00567196" w:rsidRDefault="00000000">
      <w:pPr>
        <w:spacing w:after="4"/>
        <w:ind w:left="-4" w:right="175"/>
        <w:rPr>
          <w:sz w:val="22"/>
          <w:szCs w:val="20"/>
        </w:rPr>
      </w:pPr>
      <w:r w:rsidRPr="00567196">
        <w:rPr>
          <w:sz w:val="18"/>
          <w:szCs w:val="20"/>
        </w:rPr>
        <w:t xml:space="preserve">* Health care provider means a Tennessee licensed medical doctor, osteopathic physician or a clinical neuropsychologist with concussion training. </w:t>
      </w:r>
      <w:r w:rsidRPr="00567196">
        <w:rPr>
          <w:sz w:val="22"/>
          <w:szCs w:val="20"/>
        </w:rPr>
        <w:t xml:space="preserve">  </w:t>
      </w:r>
    </w:p>
    <w:p w14:paraId="51A7BA88" w14:textId="77777777" w:rsidR="00014A5C" w:rsidRPr="00567196" w:rsidRDefault="00014A5C">
      <w:pPr>
        <w:ind w:left="-5" w:right="11"/>
        <w:rPr>
          <w:sz w:val="22"/>
          <w:szCs w:val="20"/>
        </w:rPr>
      </w:pPr>
    </w:p>
    <w:p w14:paraId="751374E1" w14:textId="0E7216E9" w:rsidR="00182CB8" w:rsidRPr="00567196" w:rsidRDefault="00000000">
      <w:pPr>
        <w:ind w:left="-5" w:right="11"/>
        <w:rPr>
          <w:sz w:val="22"/>
          <w:szCs w:val="20"/>
        </w:rPr>
      </w:pPr>
      <w:r w:rsidRPr="00567196">
        <w:rPr>
          <w:sz w:val="22"/>
          <w:szCs w:val="20"/>
        </w:rPr>
        <w:t xml:space="preserve">REFERENCES </w:t>
      </w:r>
    </w:p>
    <w:p w14:paraId="0677C5D7" w14:textId="77777777" w:rsidR="00182CB8" w:rsidRPr="00567196" w:rsidRDefault="00000000">
      <w:pPr>
        <w:numPr>
          <w:ilvl w:val="0"/>
          <w:numId w:val="7"/>
        </w:numPr>
        <w:spacing w:after="4"/>
        <w:ind w:hanging="360"/>
        <w:rPr>
          <w:sz w:val="22"/>
          <w:szCs w:val="20"/>
        </w:rPr>
      </w:pPr>
      <w:r w:rsidRPr="00567196">
        <w:rPr>
          <w:sz w:val="16"/>
          <w:szCs w:val="20"/>
        </w:rPr>
        <w:t xml:space="preserve">Lovell MR, Collins MW, Iverson GL, Johnston KM, Bradley JP. Grade 1 or “ding” concussions in high school athletes. </w:t>
      </w:r>
      <w:r w:rsidRPr="00567196">
        <w:rPr>
          <w:i/>
          <w:sz w:val="16"/>
          <w:szCs w:val="20"/>
        </w:rPr>
        <w:t>The American Journal of Sports Medicine</w:t>
      </w:r>
      <w:r w:rsidRPr="00567196">
        <w:rPr>
          <w:sz w:val="16"/>
          <w:szCs w:val="20"/>
        </w:rPr>
        <w:t xml:space="preserve"> 2004; 32(1):47-54. </w:t>
      </w:r>
    </w:p>
    <w:p w14:paraId="3BED8460" w14:textId="77777777" w:rsidR="00182CB8" w:rsidRPr="00567196" w:rsidRDefault="00000000">
      <w:pPr>
        <w:spacing w:after="0" w:line="259" w:lineRule="auto"/>
        <w:ind w:left="0" w:firstLine="0"/>
        <w:rPr>
          <w:sz w:val="22"/>
          <w:szCs w:val="20"/>
        </w:rPr>
      </w:pPr>
      <w:r w:rsidRPr="00567196">
        <w:rPr>
          <w:sz w:val="16"/>
          <w:szCs w:val="20"/>
        </w:rPr>
        <w:t xml:space="preserve"> </w:t>
      </w:r>
    </w:p>
    <w:p w14:paraId="21FC245A" w14:textId="77777777" w:rsidR="00182CB8" w:rsidRPr="00567196" w:rsidRDefault="00000000">
      <w:pPr>
        <w:numPr>
          <w:ilvl w:val="0"/>
          <w:numId w:val="7"/>
        </w:numPr>
        <w:spacing w:after="4"/>
        <w:ind w:hanging="360"/>
        <w:rPr>
          <w:sz w:val="22"/>
          <w:szCs w:val="20"/>
        </w:rPr>
      </w:pPr>
      <w:r w:rsidRPr="00567196">
        <w:rPr>
          <w:sz w:val="16"/>
          <w:szCs w:val="20"/>
        </w:rPr>
        <w:t xml:space="preserve">Institute of Medicine (US). Is soccer bad for children’s heads? Summary of the 10M Workshop on Neuropsychological Consequences of Head Impact in Youth Soccer. Washington (DC): National Academies Press, 2002. </w:t>
      </w:r>
    </w:p>
    <w:p w14:paraId="610B637D" w14:textId="77777777" w:rsidR="00182CB8" w:rsidRPr="00567196" w:rsidRDefault="00000000">
      <w:pPr>
        <w:spacing w:after="0" w:line="259" w:lineRule="auto"/>
        <w:ind w:left="0" w:firstLine="0"/>
        <w:rPr>
          <w:sz w:val="22"/>
          <w:szCs w:val="20"/>
        </w:rPr>
      </w:pPr>
      <w:r w:rsidRPr="00567196">
        <w:rPr>
          <w:sz w:val="16"/>
          <w:szCs w:val="20"/>
        </w:rPr>
        <w:t xml:space="preserve"> </w:t>
      </w:r>
    </w:p>
    <w:p w14:paraId="20CE75B8" w14:textId="7C0E248D" w:rsidR="00182CB8" w:rsidRPr="00567196" w:rsidRDefault="00000000" w:rsidP="00567196">
      <w:pPr>
        <w:numPr>
          <w:ilvl w:val="0"/>
          <w:numId w:val="7"/>
        </w:numPr>
        <w:spacing w:after="4"/>
        <w:ind w:hanging="360"/>
        <w:rPr>
          <w:sz w:val="22"/>
          <w:szCs w:val="20"/>
        </w:rPr>
      </w:pPr>
      <w:r w:rsidRPr="00567196">
        <w:rPr>
          <w:sz w:val="16"/>
          <w:szCs w:val="20"/>
        </w:rPr>
        <w:t xml:space="preserve">Centers for Disease Control and Prevention. </w:t>
      </w:r>
      <w:r w:rsidRPr="00567196">
        <w:rPr>
          <w:sz w:val="18"/>
        </w:rPr>
        <w:t xml:space="preserve">Sports-related recurrent brain injuries-United </w:t>
      </w:r>
    </w:p>
    <w:p w14:paraId="2B86E538" w14:textId="77777777" w:rsidR="00182CB8" w:rsidRDefault="00000000">
      <w:pPr>
        <w:spacing w:after="4"/>
        <w:ind w:left="360" w:firstLine="0"/>
      </w:pPr>
      <w:r>
        <w:rPr>
          <w:sz w:val="18"/>
        </w:rPr>
        <w:t xml:space="preserve">States. </w:t>
      </w:r>
      <w:r>
        <w:rPr>
          <w:i/>
          <w:sz w:val="18"/>
        </w:rPr>
        <w:t>Morbidity and Mortality Weekly Report</w:t>
      </w:r>
      <w:r>
        <w:rPr>
          <w:sz w:val="18"/>
        </w:rPr>
        <w:t xml:space="preserve"> 1997; 46(10):224-27. Available at: </w:t>
      </w:r>
      <w:hyperlink r:id="rId14">
        <w:r>
          <w:rPr>
            <w:color w:val="0000FF"/>
            <w:sz w:val="18"/>
            <w:u w:val="single" w:color="0000FF"/>
          </w:rPr>
          <w:t>www.cdc.gov/mmwr/preview/mmwrhtml/00046</w:t>
        </w:r>
      </w:hyperlink>
    </w:p>
    <w:p w14:paraId="109949D9" w14:textId="63B2C818" w:rsidR="00567196" w:rsidRPr="00567196" w:rsidRDefault="00000000" w:rsidP="00567196">
      <w:pPr>
        <w:spacing w:after="0" w:line="259" w:lineRule="auto"/>
        <w:ind w:left="360" w:firstLine="0"/>
        <w:rPr>
          <w:sz w:val="16"/>
          <w:szCs w:val="20"/>
        </w:rPr>
      </w:pPr>
      <w:hyperlink r:id="rId15">
        <w:r>
          <w:rPr>
            <w:color w:val="0000FF"/>
            <w:sz w:val="18"/>
            <w:u w:val="single" w:color="0000FF"/>
          </w:rPr>
          <w:t>702.htm</w:t>
        </w:r>
      </w:hyperlink>
      <w:hyperlink r:id="rId16">
        <w:r>
          <w:rPr>
            <w:sz w:val="18"/>
          </w:rPr>
          <w:t xml:space="preserve"> </w:t>
        </w:r>
      </w:hyperlink>
      <w:r w:rsidR="00567196" w:rsidRPr="00567196">
        <w:rPr>
          <w:sz w:val="18"/>
          <w:szCs w:val="18"/>
        </w:rPr>
        <w:t xml:space="preserve">For more information, visit </w:t>
      </w:r>
      <w:hyperlink r:id="rId17">
        <w:r w:rsidR="00567196" w:rsidRPr="00567196">
          <w:rPr>
            <w:color w:val="0000FF"/>
            <w:sz w:val="18"/>
            <w:szCs w:val="18"/>
            <w:u w:val="single" w:color="0000FF"/>
          </w:rPr>
          <w:t>www.cdc.gov/Concussion</w:t>
        </w:r>
      </w:hyperlink>
      <w:hyperlink r:id="rId18">
        <w:r w:rsidR="00567196" w:rsidRPr="00567196">
          <w:rPr>
            <w:sz w:val="18"/>
            <w:szCs w:val="18"/>
          </w:rPr>
          <w:t>.</w:t>
        </w:r>
      </w:hyperlink>
      <w:r w:rsidR="00567196" w:rsidRPr="00567196">
        <w:rPr>
          <w:sz w:val="18"/>
          <w:szCs w:val="18"/>
        </w:rPr>
        <w:t xml:space="preserve"> </w:t>
      </w:r>
    </w:p>
    <w:p w14:paraId="4D7A64DB" w14:textId="77777777" w:rsidR="00567196" w:rsidRDefault="00567196" w:rsidP="00567196">
      <w:pPr>
        <w:spacing w:after="0" w:line="259" w:lineRule="auto"/>
        <w:ind w:left="360" w:firstLine="0"/>
      </w:pPr>
    </w:p>
    <w:p w14:paraId="33BBA0A2" w14:textId="7B7F13C5" w:rsidR="00014A5C" w:rsidRDefault="00014A5C">
      <w:pPr>
        <w:sectPr w:rsidR="00014A5C" w:rsidSect="00014A5C">
          <w:type w:val="continuous"/>
          <w:pgSz w:w="12240" w:h="15840"/>
          <w:pgMar w:top="907" w:right="1080" w:bottom="1138" w:left="1440" w:header="720" w:footer="720" w:gutter="0"/>
          <w:cols w:num="2" w:space="754"/>
        </w:sectPr>
      </w:pPr>
    </w:p>
    <w:p w14:paraId="7B7EB2DE" w14:textId="67CE96E1" w:rsidR="00182CB8" w:rsidRPr="00014A5C" w:rsidRDefault="00014A5C" w:rsidP="00014A5C">
      <w:pPr>
        <w:pBdr>
          <w:top w:val="single" w:sz="4" w:space="0" w:color="000000"/>
          <w:left w:val="single" w:sz="4" w:space="0" w:color="000000"/>
          <w:bottom w:val="single" w:sz="4" w:space="0" w:color="000000"/>
          <w:right w:val="single" w:sz="4" w:space="0" w:color="000000"/>
        </w:pBdr>
        <w:shd w:val="clear" w:color="auto" w:fill="DADADB"/>
        <w:spacing w:after="0" w:line="259" w:lineRule="auto"/>
        <w:ind w:left="0" w:right="137" w:firstLine="0"/>
        <w:rPr>
          <w:rFonts w:ascii="Tw Cen MT Condensed Extra Bold" w:hAnsi="Tw Cen MT Condensed Extra Bold"/>
          <w:sz w:val="28"/>
          <w:szCs w:val="24"/>
        </w:rPr>
      </w:pPr>
      <w:r w:rsidRPr="00014A5C">
        <w:rPr>
          <w:rFonts w:ascii="Tw Cen MT Condensed Extra Bold" w:hAnsi="Tw Cen MT Condensed Extra Bold"/>
          <w:szCs w:val="24"/>
        </w:rPr>
        <w:t>BOTTOMLINE: If you think your athlete has a concussion</w:t>
      </w:r>
      <w:r>
        <w:rPr>
          <w:rFonts w:ascii="Tw Cen MT Condensed Extra Bold" w:hAnsi="Tw Cen MT Condensed Extra Bold"/>
          <w:szCs w:val="24"/>
        </w:rPr>
        <w:t>,</w:t>
      </w:r>
      <w:r w:rsidRPr="00014A5C">
        <w:rPr>
          <w:rFonts w:ascii="Tw Cen MT Condensed Extra Bold" w:hAnsi="Tw Cen MT Condensed Extra Bold"/>
          <w:szCs w:val="24"/>
        </w:rPr>
        <w:t xml:space="preserve"> take </w:t>
      </w:r>
      <w:r>
        <w:rPr>
          <w:rFonts w:ascii="Tw Cen MT Condensed Extra Bold" w:hAnsi="Tw Cen MT Condensed Extra Bold"/>
          <w:szCs w:val="24"/>
        </w:rPr>
        <w:t>them</w:t>
      </w:r>
      <w:r w:rsidRPr="00014A5C">
        <w:rPr>
          <w:rFonts w:ascii="Tw Cen MT Condensed Extra Bold" w:hAnsi="Tw Cen MT Condensed Extra Bold"/>
          <w:szCs w:val="24"/>
        </w:rPr>
        <w:t xml:space="preserve"> out of play immediately and seek the advice of a health care professional experienced in evaluating for concussion. </w:t>
      </w:r>
    </w:p>
    <w:p w14:paraId="03877497" w14:textId="77777777" w:rsidR="00014A5C" w:rsidRDefault="00014A5C" w:rsidP="00014A5C">
      <w:pPr>
        <w:spacing w:after="4"/>
        <w:rPr>
          <w:sz w:val="20"/>
        </w:rPr>
      </w:pPr>
    </w:p>
    <w:p w14:paraId="30A7A2CB" w14:textId="77777777" w:rsidR="00014A5C" w:rsidRDefault="00014A5C">
      <w:pPr>
        <w:spacing w:after="160" w:line="259" w:lineRule="auto"/>
        <w:ind w:left="0" w:firstLine="0"/>
        <w:rPr>
          <w:sz w:val="20"/>
        </w:rPr>
      </w:pPr>
      <w:r>
        <w:rPr>
          <w:sz w:val="20"/>
        </w:rPr>
        <w:br w:type="page"/>
      </w:r>
    </w:p>
    <w:p w14:paraId="270B58B3" w14:textId="77D09B80" w:rsidR="00182CB8" w:rsidRDefault="00000000">
      <w:pPr>
        <w:spacing w:after="19" w:line="240" w:lineRule="auto"/>
        <w:ind w:left="0" w:firstLine="0"/>
        <w:jc w:val="both"/>
      </w:pPr>
      <w:r>
        <w:rPr>
          <w:sz w:val="22"/>
        </w:rPr>
        <w:lastRenderedPageBreak/>
        <w:t>Public Chapter 148, effective January 1, 2014, requires that school and community organizations sponsoring youth athletic activities establish guidelines to inform and educate coaches, youth athletes</w:t>
      </w:r>
      <w:r w:rsidR="00FE67AA">
        <w:rPr>
          <w:sz w:val="22"/>
        </w:rPr>
        <w:t>,</w:t>
      </w:r>
      <w:r>
        <w:rPr>
          <w:sz w:val="22"/>
        </w:rPr>
        <w:t xml:space="preserve"> and other adults involved in youth athletics about the nature, risk</w:t>
      </w:r>
      <w:r w:rsidR="00FE67AA">
        <w:rPr>
          <w:sz w:val="22"/>
        </w:rPr>
        <w:t>,</w:t>
      </w:r>
      <w:r>
        <w:rPr>
          <w:sz w:val="22"/>
        </w:rPr>
        <w:t xml:space="preserve"> and symptoms of concussion and head injury. </w:t>
      </w:r>
    </w:p>
    <w:p w14:paraId="0B533215" w14:textId="77777777" w:rsidR="00182CB8" w:rsidRDefault="00000000">
      <w:pPr>
        <w:spacing w:after="71" w:line="259" w:lineRule="auto"/>
        <w:ind w:left="0" w:firstLine="0"/>
        <w:jc w:val="center"/>
      </w:pPr>
      <w:r>
        <w:rPr>
          <w:b/>
          <w:sz w:val="20"/>
        </w:rPr>
        <w:t xml:space="preserve">(Adapted from CDC “Heads Up Concussion in Youth Sports”) </w:t>
      </w:r>
    </w:p>
    <w:p w14:paraId="6AC8D782" w14:textId="03C025D6" w:rsidR="00182CB8" w:rsidRDefault="00FE67AA" w:rsidP="00014A5C">
      <w:pPr>
        <w:spacing w:after="0" w:line="259" w:lineRule="auto"/>
        <w:ind w:left="0"/>
        <w:jc w:val="center"/>
      </w:pPr>
      <w:r>
        <w:rPr>
          <w:b/>
          <w:color w:val="FF0000"/>
        </w:rPr>
        <w:t xml:space="preserve">Please Initial each question, sign and return this page to </w:t>
      </w:r>
      <w:r w:rsidR="00014A5C">
        <w:rPr>
          <w:b/>
          <w:color w:val="FF0000"/>
        </w:rPr>
        <w:t>the Baseball/Softball Coordinator</w:t>
      </w:r>
    </w:p>
    <w:p w14:paraId="2EFB0745" w14:textId="3B9F5F2F" w:rsidR="00182CB8" w:rsidRDefault="00000000">
      <w:pPr>
        <w:spacing w:after="0" w:line="259" w:lineRule="auto"/>
        <w:ind w:left="360" w:firstLine="0"/>
      </w:pPr>
      <w:r>
        <w:rPr>
          <w:sz w:val="20"/>
        </w:rPr>
        <w:t xml:space="preserve">  </w:t>
      </w:r>
    </w:p>
    <w:tbl>
      <w:tblPr>
        <w:tblStyle w:val="TableGrid0"/>
        <w:tblW w:w="0" w:type="auto"/>
        <w:tblLook w:val="04A0" w:firstRow="1" w:lastRow="0" w:firstColumn="1" w:lastColumn="0" w:noHBand="0" w:noVBand="1"/>
        <w:tblDescription w:val="Yes"/>
      </w:tblPr>
      <w:tblGrid>
        <w:gridCol w:w="1044"/>
        <w:gridCol w:w="8306"/>
      </w:tblGrid>
      <w:tr w:rsidR="00FE67AA" w:rsidRPr="00FE67AA" w14:paraId="21F58684" w14:textId="77777777" w:rsidTr="00C0602A">
        <w:tc>
          <w:tcPr>
            <w:tcW w:w="1044" w:type="dxa"/>
          </w:tcPr>
          <w:p w14:paraId="32D2C1EC" w14:textId="72A2CE2A" w:rsidR="00FE67AA" w:rsidRPr="00FE67AA" w:rsidRDefault="00FE67AA" w:rsidP="0028551B">
            <w:pPr>
              <w:spacing w:after="0" w:line="259" w:lineRule="auto"/>
              <w:ind w:left="0" w:firstLine="0"/>
              <w:rPr>
                <w:sz w:val="20"/>
              </w:rPr>
            </w:pPr>
            <w:r>
              <w:rPr>
                <w:sz w:val="20"/>
              </w:rPr>
              <w:t>Initial</w:t>
            </w:r>
          </w:p>
        </w:tc>
        <w:tc>
          <w:tcPr>
            <w:tcW w:w="8306" w:type="dxa"/>
            <w:vAlign w:val="bottom"/>
          </w:tcPr>
          <w:p w14:paraId="5A664F1A" w14:textId="4D5E19F8" w:rsidR="00FE67AA" w:rsidRPr="00FE67AA" w:rsidRDefault="00FE67AA" w:rsidP="00FE67AA">
            <w:pPr>
              <w:spacing w:after="23" w:line="259" w:lineRule="auto"/>
              <w:ind w:left="0" w:firstLine="0"/>
            </w:pPr>
            <w:r w:rsidRPr="00FE67AA">
              <w:rPr>
                <w:sz w:val="20"/>
                <w:szCs w:val="18"/>
              </w:rPr>
              <w:t xml:space="preserve">Question Acknowledgement </w:t>
            </w:r>
          </w:p>
        </w:tc>
      </w:tr>
      <w:tr w:rsidR="00FE67AA" w:rsidRPr="00FE67AA" w14:paraId="180E522F" w14:textId="77777777" w:rsidTr="00C0602A">
        <w:tc>
          <w:tcPr>
            <w:tcW w:w="1044" w:type="dxa"/>
          </w:tcPr>
          <w:p w14:paraId="6C01E499" w14:textId="2384CF88" w:rsidR="00FE67AA" w:rsidRPr="00FE67AA" w:rsidRDefault="00FE67AA" w:rsidP="00FE67AA">
            <w:pPr>
              <w:spacing w:after="0" w:line="259" w:lineRule="auto"/>
              <w:ind w:left="0" w:firstLine="0"/>
              <w:rPr>
                <w:sz w:val="20"/>
              </w:rPr>
            </w:pPr>
          </w:p>
        </w:tc>
        <w:tc>
          <w:tcPr>
            <w:tcW w:w="8306" w:type="dxa"/>
            <w:vAlign w:val="bottom"/>
          </w:tcPr>
          <w:p w14:paraId="1FABACBB" w14:textId="6739FBD9" w:rsidR="00FE67AA" w:rsidRPr="00FE67AA" w:rsidRDefault="00FE67AA" w:rsidP="00FE67AA">
            <w:pPr>
              <w:spacing w:after="23" w:line="259" w:lineRule="auto"/>
              <w:ind w:left="0" w:firstLine="0"/>
              <w:rPr>
                <w:sz w:val="20"/>
              </w:rPr>
            </w:pPr>
            <w:r w:rsidRPr="00FE67AA">
              <w:rPr>
                <w:sz w:val="20"/>
              </w:rPr>
              <w:t xml:space="preserve">I have read the </w:t>
            </w:r>
            <w:r w:rsidRPr="00FE67AA">
              <w:rPr>
                <w:i/>
                <w:sz w:val="20"/>
              </w:rPr>
              <w:t>Concussion Information Sheet and Signature Form for Coaches</w:t>
            </w:r>
          </w:p>
        </w:tc>
      </w:tr>
      <w:tr w:rsidR="00C0602A" w:rsidRPr="00FE67AA" w14:paraId="19DDD7B3" w14:textId="77777777" w:rsidTr="00C0602A">
        <w:tc>
          <w:tcPr>
            <w:tcW w:w="1044" w:type="dxa"/>
          </w:tcPr>
          <w:p w14:paraId="76EB974F" w14:textId="49CCEEE7" w:rsidR="00C0602A" w:rsidRPr="00FE67AA" w:rsidRDefault="00C0602A" w:rsidP="00C0602A">
            <w:pPr>
              <w:spacing w:after="0" w:line="259" w:lineRule="auto"/>
              <w:ind w:left="0" w:firstLine="0"/>
              <w:rPr>
                <w:sz w:val="20"/>
              </w:rPr>
            </w:pPr>
          </w:p>
        </w:tc>
        <w:tc>
          <w:tcPr>
            <w:tcW w:w="8306" w:type="dxa"/>
            <w:vAlign w:val="bottom"/>
          </w:tcPr>
          <w:p w14:paraId="4718B4D3" w14:textId="3E7059DA" w:rsidR="00C0602A" w:rsidRPr="00FE67AA" w:rsidRDefault="00C0602A" w:rsidP="00C0602A">
            <w:pPr>
              <w:spacing w:after="23" w:line="259" w:lineRule="auto"/>
              <w:ind w:left="0" w:firstLine="0"/>
              <w:rPr>
                <w:sz w:val="20"/>
              </w:rPr>
            </w:pPr>
            <w:r>
              <w:rPr>
                <w:sz w:val="20"/>
              </w:rPr>
              <w:t xml:space="preserve">I should not allow any student-athlete exhibiting signs and symptoms consistent with a concussion to return to play or practice on the same day.  </w:t>
            </w:r>
          </w:p>
        </w:tc>
      </w:tr>
      <w:tr w:rsidR="00FE67AA" w:rsidRPr="00FE67AA" w14:paraId="3E216884" w14:textId="77777777" w:rsidTr="00C0602A">
        <w:tc>
          <w:tcPr>
            <w:tcW w:w="1044" w:type="dxa"/>
            <w:shd w:val="clear" w:color="auto" w:fill="000000" w:themeFill="text1"/>
          </w:tcPr>
          <w:p w14:paraId="59BDDDD9" w14:textId="77777777" w:rsidR="00FE67AA" w:rsidRPr="00FE67AA" w:rsidRDefault="00FE67AA" w:rsidP="00FE67AA">
            <w:pPr>
              <w:spacing w:after="0" w:line="259" w:lineRule="auto"/>
              <w:ind w:left="0" w:firstLine="0"/>
              <w:rPr>
                <w:sz w:val="20"/>
              </w:rPr>
            </w:pPr>
          </w:p>
        </w:tc>
        <w:tc>
          <w:tcPr>
            <w:tcW w:w="8306" w:type="dxa"/>
            <w:vAlign w:val="bottom"/>
          </w:tcPr>
          <w:p w14:paraId="63F4B71B" w14:textId="251638FE" w:rsidR="00FE67AA" w:rsidRPr="00FE67AA" w:rsidRDefault="00FE67AA" w:rsidP="00FE67AA">
            <w:pPr>
              <w:spacing w:after="0" w:line="259" w:lineRule="auto"/>
              <w:ind w:left="0" w:firstLine="0"/>
            </w:pPr>
            <w:r>
              <w:rPr>
                <w:b/>
                <w:sz w:val="20"/>
              </w:rPr>
              <w:t xml:space="preserve">After reading the Information Sheet, I am aware of the following information: </w:t>
            </w:r>
          </w:p>
        </w:tc>
      </w:tr>
      <w:tr w:rsidR="00C0602A" w:rsidRPr="00FE67AA" w14:paraId="31BAC617" w14:textId="77777777" w:rsidTr="00C0602A">
        <w:tc>
          <w:tcPr>
            <w:tcW w:w="1044" w:type="dxa"/>
          </w:tcPr>
          <w:p w14:paraId="74FBF71E" w14:textId="2F6C11DD" w:rsidR="00C0602A" w:rsidRPr="00FE67AA" w:rsidRDefault="00C0602A" w:rsidP="00C0602A">
            <w:pPr>
              <w:spacing w:after="0" w:line="259" w:lineRule="auto"/>
              <w:ind w:left="0" w:firstLine="0"/>
              <w:rPr>
                <w:sz w:val="20"/>
              </w:rPr>
            </w:pPr>
          </w:p>
        </w:tc>
        <w:tc>
          <w:tcPr>
            <w:tcW w:w="8306" w:type="dxa"/>
            <w:vAlign w:val="bottom"/>
          </w:tcPr>
          <w:p w14:paraId="01443BE7" w14:textId="0C80C445" w:rsidR="00C0602A" w:rsidRDefault="00C0602A" w:rsidP="00C0602A">
            <w:pPr>
              <w:spacing w:after="0" w:line="259" w:lineRule="auto"/>
              <w:ind w:left="0" w:firstLine="0"/>
              <w:rPr>
                <w:b/>
                <w:sz w:val="20"/>
              </w:rPr>
            </w:pPr>
            <w:r>
              <w:rPr>
                <w:sz w:val="20"/>
              </w:rPr>
              <w:t>A concussion is a brain injury.</w:t>
            </w:r>
          </w:p>
        </w:tc>
      </w:tr>
      <w:tr w:rsidR="00C0602A" w:rsidRPr="00FE67AA" w14:paraId="20DFB031" w14:textId="77777777" w:rsidTr="00C0602A">
        <w:tc>
          <w:tcPr>
            <w:tcW w:w="1044" w:type="dxa"/>
          </w:tcPr>
          <w:p w14:paraId="4EF05F15" w14:textId="574BE811" w:rsidR="00C0602A" w:rsidRPr="00FE67AA" w:rsidRDefault="00C0602A" w:rsidP="00C0602A">
            <w:pPr>
              <w:spacing w:after="0" w:line="259" w:lineRule="auto"/>
              <w:ind w:left="0" w:firstLine="0"/>
              <w:rPr>
                <w:sz w:val="20"/>
              </w:rPr>
            </w:pPr>
          </w:p>
        </w:tc>
        <w:tc>
          <w:tcPr>
            <w:tcW w:w="8306" w:type="dxa"/>
            <w:vAlign w:val="bottom"/>
          </w:tcPr>
          <w:p w14:paraId="767C7D4B" w14:textId="2A0D9BD4" w:rsidR="00C0602A" w:rsidRDefault="00C0602A" w:rsidP="00C0602A">
            <w:pPr>
              <w:spacing w:after="0" w:line="259" w:lineRule="auto"/>
              <w:ind w:left="0" w:firstLine="0"/>
              <w:rPr>
                <w:sz w:val="20"/>
              </w:rPr>
            </w:pPr>
            <w:r>
              <w:rPr>
                <w:sz w:val="20"/>
              </w:rPr>
              <w:t xml:space="preserve">I realize I cannot see a concussion, but I might immediately notice some of the signs in an athlete. Other warnings/symptoms can show up hours or days after the injury.  </w:t>
            </w:r>
          </w:p>
        </w:tc>
      </w:tr>
      <w:tr w:rsidR="00C0602A" w:rsidRPr="00FE67AA" w14:paraId="35D9F49B" w14:textId="77777777" w:rsidTr="00C0602A">
        <w:tc>
          <w:tcPr>
            <w:tcW w:w="1044" w:type="dxa"/>
          </w:tcPr>
          <w:p w14:paraId="6802076E" w14:textId="7C7A5C24" w:rsidR="00C0602A" w:rsidRPr="00FE67AA" w:rsidRDefault="00C0602A" w:rsidP="00C0602A">
            <w:pPr>
              <w:spacing w:after="0" w:line="259" w:lineRule="auto"/>
              <w:ind w:left="0" w:firstLine="0"/>
              <w:rPr>
                <w:sz w:val="20"/>
              </w:rPr>
            </w:pPr>
          </w:p>
        </w:tc>
        <w:tc>
          <w:tcPr>
            <w:tcW w:w="8306" w:type="dxa"/>
            <w:vAlign w:val="bottom"/>
          </w:tcPr>
          <w:p w14:paraId="30E3FFD2" w14:textId="03C24A30" w:rsidR="00C0602A" w:rsidRDefault="00C0602A" w:rsidP="00C0602A">
            <w:pPr>
              <w:spacing w:after="0" w:line="259" w:lineRule="auto"/>
              <w:ind w:left="0" w:firstLine="0"/>
              <w:rPr>
                <w:sz w:val="20"/>
              </w:rPr>
            </w:pPr>
            <w:r>
              <w:rPr>
                <w:sz w:val="20"/>
              </w:rPr>
              <w:t xml:space="preserve">If I suspect a student-athlete has a concussion, I am responsible for removing them from the activity and referring them to a medical professional trained in concussion management.  </w:t>
            </w:r>
          </w:p>
        </w:tc>
      </w:tr>
      <w:tr w:rsidR="00C0602A" w:rsidRPr="00FE67AA" w14:paraId="3A7D125F" w14:textId="77777777" w:rsidTr="00C0602A">
        <w:tc>
          <w:tcPr>
            <w:tcW w:w="1044" w:type="dxa"/>
          </w:tcPr>
          <w:p w14:paraId="1D0826E9" w14:textId="02CB98CA" w:rsidR="00C0602A" w:rsidRPr="00FE67AA" w:rsidRDefault="00C0602A" w:rsidP="00C0602A">
            <w:pPr>
              <w:spacing w:after="0" w:line="259" w:lineRule="auto"/>
              <w:ind w:left="0" w:firstLine="0"/>
              <w:rPr>
                <w:sz w:val="20"/>
              </w:rPr>
            </w:pPr>
          </w:p>
        </w:tc>
        <w:tc>
          <w:tcPr>
            <w:tcW w:w="8306" w:type="dxa"/>
            <w:vAlign w:val="bottom"/>
          </w:tcPr>
          <w:p w14:paraId="5CC98841" w14:textId="1622CBBA" w:rsidR="00C0602A" w:rsidRDefault="00C0602A" w:rsidP="00C0602A">
            <w:pPr>
              <w:spacing w:after="4"/>
              <w:ind w:left="-4"/>
              <w:rPr>
                <w:sz w:val="20"/>
              </w:rPr>
            </w:pPr>
            <w:r>
              <w:rPr>
                <w:sz w:val="20"/>
              </w:rPr>
              <w:t>Student-athletes need written clearance from a health care provider* to return to play or practice after a concussion. * (Alabama licensed medical doctor, osteopathic physician, or a clinical neuropsychologist with concussion training)</w:t>
            </w:r>
          </w:p>
        </w:tc>
      </w:tr>
      <w:tr w:rsidR="00C0602A" w:rsidRPr="00FE67AA" w14:paraId="529EB7BD" w14:textId="77777777" w:rsidTr="00C0602A">
        <w:tc>
          <w:tcPr>
            <w:tcW w:w="1044" w:type="dxa"/>
          </w:tcPr>
          <w:p w14:paraId="3EE7030E" w14:textId="3A40AC65" w:rsidR="00C0602A" w:rsidRPr="00FE67AA" w:rsidRDefault="00C0602A" w:rsidP="00C0602A">
            <w:pPr>
              <w:spacing w:after="0" w:line="259" w:lineRule="auto"/>
              <w:ind w:left="0" w:firstLine="0"/>
              <w:rPr>
                <w:sz w:val="20"/>
              </w:rPr>
            </w:pPr>
          </w:p>
        </w:tc>
        <w:tc>
          <w:tcPr>
            <w:tcW w:w="8306" w:type="dxa"/>
            <w:vAlign w:val="bottom"/>
          </w:tcPr>
          <w:p w14:paraId="3F6CF924" w14:textId="15594A20" w:rsidR="00C0602A" w:rsidRDefault="00C0602A" w:rsidP="00C0602A">
            <w:pPr>
              <w:spacing w:after="4"/>
              <w:ind w:left="-14" w:firstLine="0"/>
              <w:rPr>
                <w:sz w:val="20"/>
              </w:rPr>
            </w:pPr>
            <w:r>
              <w:rPr>
                <w:sz w:val="20"/>
              </w:rPr>
              <w:t>I will not allow any student-athlete to return to play or practice if I suspect they have received a blow to the head or body that resulted in signs or symptoms consistent with a concussion</w:t>
            </w:r>
          </w:p>
        </w:tc>
      </w:tr>
      <w:tr w:rsidR="00C0602A" w:rsidRPr="00FE67AA" w14:paraId="3AF73511" w14:textId="77777777" w:rsidTr="00C0602A">
        <w:tc>
          <w:tcPr>
            <w:tcW w:w="1044" w:type="dxa"/>
          </w:tcPr>
          <w:p w14:paraId="11931CCD" w14:textId="704DF41E" w:rsidR="00C0602A" w:rsidRPr="00FE67AA" w:rsidRDefault="00C0602A" w:rsidP="00C0602A">
            <w:pPr>
              <w:spacing w:after="0" w:line="259" w:lineRule="auto"/>
              <w:ind w:left="0" w:firstLine="0"/>
              <w:rPr>
                <w:sz w:val="20"/>
              </w:rPr>
            </w:pPr>
          </w:p>
        </w:tc>
        <w:tc>
          <w:tcPr>
            <w:tcW w:w="8306" w:type="dxa"/>
            <w:vAlign w:val="bottom"/>
          </w:tcPr>
          <w:p w14:paraId="53C4AB94" w14:textId="17A27D78" w:rsidR="00C0602A" w:rsidRDefault="00C0602A" w:rsidP="00C0602A">
            <w:pPr>
              <w:spacing w:after="4"/>
              <w:ind w:left="-14" w:firstLine="0"/>
              <w:rPr>
                <w:sz w:val="20"/>
              </w:rPr>
            </w:pPr>
            <w:r>
              <w:rPr>
                <w:sz w:val="20"/>
              </w:rPr>
              <w:t xml:space="preserve">Following a concussion, the brain needs time to heal. I understand that student-athletes are much more likely to sustain another concussion or more serious brain injury if they return to play or practice before symptoms resolve.  </w:t>
            </w:r>
          </w:p>
        </w:tc>
      </w:tr>
      <w:tr w:rsidR="00FE67AA" w:rsidRPr="00FE67AA" w14:paraId="3264806C" w14:textId="77777777" w:rsidTr="00C0602A">
        <w:tc>
          <w:tcPr>
            <w:tcW w:w="1044" w:type="dxa"/>
          </w:tcPr>
          <w:p w14:paraId="5EC7B609" w14:textId="77777777" w:rsidR="00FE67AA" w:rsidRPr="00FE67AA" w:rsidRDefault="00FE67AA" w:rsidP="00FE67AA">
            <w:pPr>
              <w:spacing w:after="0" w:line="259" w:lineRule="auto"/>
              <w:ind w:left="0" w:firstLine="0"/>
              <w:rPr>
                <w:sz w:val="20"/>
              </w:rPr>
            </w:pPr>
          </w:p>
        </w:tc>
        <w:tc>
          <w:tcPr>
            <w:tcW w:w="8306" w:type="dxa"/>
            <w:vAlign w:val="bottom"/>
          </w:tcPr>
          <w:p w14:paraId="2E9F5AA0" w14:textId="6BE14A20" w:rsidR="00FE67AA" w:rsidRDefault="00FE67AA" w:rsidP="00FE67AA">
            <w:pPr>
              <w:spacing w:after="4"/>
              <w:ind w:left="-14" w:firstLine="0"/>
              <w:rPr>
                <w:sz w:val="20"/>
              </w:rPr>
            </w:pPr>
            <w:r>
              <w:rPr>
                <w:sz w:val="20"/>
              </w:rPr>
              <w:t>In rare cases, repeat concussions can cause serious and long-lasting problems</w:t>
            </w:r>
          </w:p>
        </w:tc>
      </w:tr>
      <w:tr w:rsidR="00C0602A" w:rsidRPr="00FE67AA" w14:paraId="483D1F29" w14:textId="77777777" w:rsidTr="00C0602A">
        <w:tc>
          <w:tcPr>
            <w:tcW w:w="1044" w:type="dxa"/>
          </w:tcPr>
          <w:p w14:paraId="0486FAD3" w14:textId="3AFD2FA1" w:rsidR="00C0602A" w:rsidRPr="00FE67AA" w:rsidRDefault="00C0602A" w:rsidP="00C0602A">
            <w:pPr>
              <w:spacing w:after="0" w:line="259" w:lineRule="auto"/>
              <w:ind w:left="0" w:firstLine="0"/>
              <w:rPr>
                <w:sz w:val="20"/>
              </w:rPr>
            </w:pPr>
          </w:p>
        </w:tc>
        <w:tc>
          <w:tcPr>
            <w:tcW w:w="8306" w:type="dxa"/>
            <w:vAlign w:val="bottom"/>
          </w:tcPr>
          <w:p w14:paraId="49511FC8" w14:textId="163357A3" w:rsidR="00C0602A" w:rsidRDefault="00C0602A" w:rsidP="00C0602A">
            <w:pPr>
              <w:spacing w:after="47"/>
              <w:ind w:left="0" w:firstLine="0"/>
              <w:rPr>
                <w:sz w:val="20"/>
              </w:rPr>
            </w:pPr>
            <w:r>
              <w:rPr>
                <w:sz w:val="20"/>
              </w:rPr>
              <w:t xml:space="preserve">I have read the signs/symptoms listed on the </w:t>
            </w:r>
            <w:r>
              <w:rPr>
                <w:i/>
                <w:sz w:val="20"/>
              </w:rPr>
              <w:t xml:space="preserve">Concussion Information and Signature Form </w:t>
            </w:r>
            <w:proofErr w:type="gramStart"/>
            <w:r>
              <w:rPr>
                <w:i/>
                <w:sz w:val="20"/>
              </w:rPr>
              <w:t>for  Coaches</w:t>
            </w:r>
            <w:proofErr w:type="gramEnd"/>
            <w:r>
              <w:rPr>
                <w:i/>
                <w:sz w:val="20"/>
              </w:rPr>
              <w:t>.</w:t>
            </w:r>
            <w:r>
              <w:rPr>
                <w:sz w:val="20"/>
              </w:rPr>
              <w:t xml:space="preserve"> </w:t>
            </w:r>
          </w:p>
        </w:tc>
      </w:tr>
    </w:tbl>
    <w:p w14:paraId="3E96E9EA" w14:textId="77777777" w:rsidR="00182CB8" w:rsidRDefault="00000000">
      <w:pPr>
        <w:spacing w:after="0" w:line="259" w:lineRule="auto"/>
        <w:ind w:left="0" w:firstLine="0"/>
      </w:pPr>
      <w:r>
        <w:rPr>
          <w:sz w:val="20"/>
        </w:rPr>
        <w:t xml:space="preserve"> </w:t>
      </w:r>
    </w:p>
    <w:p w14:paraId="69547BC7" w14:textId="4FC3F4D0" w:rsidR="00014A5C" w:rsidRDefault="00014A5C" w:rsidP="00014A5C">
      <w:pPr>
        <w:spacing w:after="0" w:line="259" w:lineRule="auto"/>
        <w:ind w:left="0" w:firstLine="0"/>
        <w:rPr>
          <w:sz w:val="20"/>
        </w:rPr>
      </w:pPr>
    </w:p>
    <w:p w14:paraId="10EFEE15" w14:textId="4397AD6A" w:rsidR="00182CB8" w:rsidRDefault="00567196" w:rsidP="00014A5C">
      <w:pPr>
        <w:spacing w:after="0" w:line="259" w:lineRule="auto"/>
        <w:ind w:left="0" w:firstLine="0"/>
      </w:pPr>
      <w:sdt>
        <w:sdtPr>
          <w:rPr>
            <w:sz w:val="20"/>
          </w:rPr>
          <w:id w:val="-1361203153"/>
          <w:placeholder>
            <w:docPart w:val="3CCFB9C9E1FB431BADC4D43EF1D474EB"/>
          </w:placeholder>
          <w:showingPlcHdr/>
          <w:text/>
        </w:sdtPr>
        <w:sdtContent>
          <w:r w:rsidRPr="00A6416D">
            <w:rPr>
              <w:rStyle w:val="PlaceholderText"/>
              <w:u w:val="single"/>
            </w:rPr>
            <w:t>Click or tap here to enter text.</w:t>
          </w:r>
        </w:sdtContent>
      </w:sdt>
      <w:r>
        <w:rPr>
          <w:sz w:val="20"/>
        </w:rPr>
        <w:tab/>
      </w:r>
      <w:sdt>
        <w:sdtPr>
          <w:rPr>
            <w:sz w:val="20"/>
          </w:rPr>
          <w:id w:val="1898085460"/>
          <w:placeholder>
            <w:docPart w:val="DefaultPlaceholder_-1854013437"/>
          </w:placeholder>
          <w:date>
            <w:dateFormat w:val="M/d/yyyy"/>
            <w:lid w:val="en-US"/>
            <w:storeMappedDataAs w:val="dateTime"/>
            <w:calendar w:val="gregorian"/>
          </w:date>
        </w:sdtPr>
        <w:sdtContent>
          <w:r w:rsidR="00000000">
            <w:rPr>
              <w:sz w:val="20"/>
            </w:rPr>
            <w:t>__________________________</w:t>
          </w:r>
        </w:sdtContent>
      </w:sdt>
      <w:r w:rsidR="00000000">
        <w:rPr>
          <w:sz w:val="20"/>
        </w:rPr>
        <w:t xml:space="preserve"> </w:t>
      </w:r>
    </w:p>
    <w:p w14:paraId="637B1328" w14:textId="0D47BAE5" w:rsidR="00567196" w:rsidRDefault="00000000">
      <w:pPr>
        <w:tabs>
          <w:tab w:val="center" w:pos="2160"/>
          <w:tab w:val="center" w:pos="2880"/>
          <w:tab w:val="center" w:pos="3600"/>
          <w:tab w:val="center" w:pos="4320"/>
          <w:tab w:val="center" w:pos="5041"/>
          <w:tab w:val="center" w:pos="5972"/>
        </w:tabs>
        <w:spacing w:after="4"/>
        <w:ind w:left="-14" w:firstLine="0"/>
        <w:rPr>
          <w:sz w:val="20"/>
        </w:rPr>
      </w:pPr>
      <w:r>
        <w:rPr>
          <w:sz w:val="20"/>
        </w:rPr>
        <w:t xml:space="preserve">Signature of Coach </w:t>
      </w:r>
      <w:r>
        <w:rPr>
          <w:sz w:val="20"/>
        </w:rPr>
        <w:tab/>
        <w:t xml:space="preserve"> </w:t>
      </w:r>
      <w:r>
        <w:rPr>
          <w:sz w:val="20"/>
        </w:rPr>
        <w:tab/>
        <w:t xml:space="preserve"> </w:t>
      </w:r>
      <w:r>
        <w:rPr>
          <w:sz w:val="20"/>
        </w:rPr>
        <w:tab/>
        <w:t xml:space="preserve"> </w:t>
      </w:r>
      <w:r>
        <w:rPr>
          <w:sz w:val="20"/>
        </w:rPr>
        <w:tab/>
        <w:t xml:space="preserve"> </w:t>
      </w:r>
      <w:r>
        <w:rPr>
          <w:sz w:val="20"/>
        </w:rPr>
        <w:tab/>
        <w:t xml:space="preserve"> Date</w:t>
      </w:r>
    </w:p>
    <w:p w14:paraId="5F8D44EA" w14:textId="039AC358" w:rsidR="00182CB8" w:rsidRDefault="00000000" w:rsidP="00567196">
      <w:pPr>
        <w:tabs>
          <w:tab w:val="center" w:pos="2160"/>
          <w:tab w:val="center" w:pos="2880"/>
          <w:tab w:val="center" w:pos="3600"/>
          <w:tab w:val="center" w:pos="4320"/>
          <w:tab w:val="center" w:pos="5041"/>
          <w:tab w:val="center" w:pos="5972"/>
        </w:tabs>
        <w:spacing w:after="4"/>
      </w:pPr>
      <w:r>
        <w:rPr>
          <w:sz w:val="20"/>
        </w:rPr>
        <w:t xml:space="preserve"> </w:t>
      </w:r>
    </w:p>
    <w:p w14:paraId="4999A212" w14:textId="77777777" w:rsidR="00182CB8" w:rsidRDefault="00000000">
      <w:pPr>
        <w:spacing w:after="0" w:line="259" w:lineRule="auto"/>
        <w:ind w:left="1" w:firstLine="0"/>
      </w:pPr>
      <w:r>
        <w:rPr>
          <w:sz w:val="20"/>
        </w:rPr>
        <w:t xml:space="preserve"> </w:t>
      </w:r>
    </w:p>
    <w:sectPr w:rsidR="00182CB8" w:rsidSect="00014A5C">
      <w:type w:val="continuous"/>
      <w:pgSz w:w="12240" w:h="15840"/>
      <w:pgMar w:top="1254"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9B47" w14:textId="77777777" w:rsidR="00624E84" w:rsidRDefault="00624E84" w:rsidP="00014A5C">
      <w:pPr>
        <w:spacing w:after="0" w:line="240" w:lineRule="auto"/>
      </w:pPr>
      <w:r>
        <w:separator/>
      </w:r>
    </w:p>
  </w:endnote>
  <w:endnote w:type="continuationSeparator" w:id="0">
    <w:p w14:paraId="479C8573" w14:textId="77777777" w:rsidR="00624E84" w:rsidRDefault="00624E84" w:rsidP="0001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C3C8" w14:textId="77777777" w:rsidR="00014A5C" w:rsidRDefault="00014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9513" w14:textId="77777777" w:rsidR="005708A0" w:rsidRDefault="005708A0">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599155A0" w14:textId="77777777" w:rsidR="00014A5C" w:rsidRDefault="00014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217" w14:textId="77777777" w:rsidR="00014A5C" w:rsidRDefault="00014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8791" w14:textId="77777777" w:rsidR="00624E84" w:rsidRDefault="00624E84" w:rsidP="00014A5C">
      <w:pPr>
        <w:spacing w:after="0" w:line="240" w:lineRule="auto"/>
      </w:pPr>
      <w:r>
        <w:separator/>
      </w:r>
    </w:p>
  </w:footnote>
  <w:footnote w:type="continuationSeparator" w:id="0">
    <w:p w14:paraId="655E7276" w14:textId="77777777" w:rsidR="00624E84" w:rsidRDefault="00624E84" w:rsidP="00014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B69E" w14:textId="5CB5E16C" w:rsidR="00014A5C" w:rsidRDefault="00000000">
    <w:pPr>
      <w:pStyle w:val="Header"/>
    </w:pPr>
    <w:r>
      <w:rPr>
        <w:noProof/>
      </w:rPr>
      <w:pict w14:anchorId="4895C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708360" o:spid="_x0000_s1026" type="#_x0000_t75" style="position:absolute;left:0;text-align:left;margin-left:0;margin-top:0;width:467.75pt;height:215.9pt;z-index:-251657216;mso-position-horizontal:center;mso-position-horizontal-relative:margin;mso-position-vertical:center;mso-position-vertical-relative:margin" o:allowincell="f">
          <v:imagedata r:id="rId1" o:title="league 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7CE3" w14:textId="0FE71693" w:rsidR="00C0602A" w:rsidRDefault="00C0602A" w:rsidP="00C0602A">
    <w:pPr>
      <w:pStyle w:val="Heading1"/>
      <w:shd w:val="clear" w:color="auto" w:fill="E4B8B7"/>
      <w:ind w:right="1494"/>
    </w:pPr>
    <w:r>
      <w:t xml:space="preserve">CONCUSSION ACKNOWLEDGMENT </w:t>
    </w:r>
  </w:p>
  <w:p w14:paraId="2F59B894" w14:textId="200AE1EE" w:rsidR="00C0602A" w:rsidRPr="00C0602A" w:rsidRDefault="00C0602A" w:rsidP="00C0602A">
    <w:pPr>
      <w:jc w:val="center"/>
    </w:pPr>
    <w:r>
      <w:rPr>
        <w:b/>
      </w:rPr>
      <w:t>INFORMATION AND SIGNATURE FORM FOR COACHES</w:t>
    </w:r>
  </w:p>
  <w:p w14:paraId="1761B60A" w14:textId="1EB1CEB4" w:rsidR="00014A5C" w:rsidRDefault="00000000">
    <w:pPr>
      <w:pStyle w:val="Header"/>
    </w:pPr>
    <w:r>
      <w:rPr>
        <w:noProof/>
      </w:rPr>
      <w:pict w14:anchorId="5AAF5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708361" o:spid="_x0000_s1027" type="#_x0000_t75" style="position:absolute;left:0;text-align:left;margin-left:0;margin-top:0;width:467.75pt;height:215.9pt;z-index:-251656192;mso-position-horizontal:center;mso-position-horizontal-relative:margin;mso-position-vertical:center;mso-position-vertical-relative:margin" o:allowincell="f">
          <v:imagedata r:id="rId1" o:title="league 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0179" w14:textId="7346D05A" w:rsidR="00014A5C" w:rsidRDefault="00000000">
    <w:pPr>
      <w:pStyle w:val="Header"/>
    </w:pPr>
    <w:r>
      <w:rPr>
        <w:noProof/>
      </w:rPr>
      <w:pict w14:anchorId="7EB40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708359" o:spid="_x0000_s1025" type="#_x0000_t75" style="position:absolute;left:0;text-align:left;margin-left:0;margin-top:0;width:467.75pt;height:215.9pt;z-index:-251658240;mso-position-horizontal:center;mso-position-horizontal-relative:margin;mso-position-vertical:center;mso-position-vertical-relative:margin" o:allowincell="f">
          <v:imagedata r:id="rId1" o:title="league 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14"/>
    <w:multiLevelType w:val="hybridMultilevel"/>
    <w:tmpl w:val="A4C0C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E6A82"/>
    <w:multiLevelType w:val="hybridMultilevel"/>
    <w:tmpl w:val="ACEEA524"/>
    <w:lvl w:ilvl="0" w:tplc="C674FD90">
      <w:start w:val="3"/>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2822C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3F611E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E8682A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0F682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08C9E9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184577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A7469B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1BA2BB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21C37"/>
    <w:multiLevelType w:val="hybridMultilevel"/>
    <w:tmpl w:val="878EB1F6"/>
    <w:lvl w:ilvl="0" w:tplc="04090005">
      <w:start w:val="1"/>
      <w:numFmt w:val="bullet"/>
      <w:lvlText w:val=""/>
      <w:lvlJc w:val="left"/>
      <w:pPr>
        <w:ind w:left="46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EE4769"/>
    <w:multiLevelType w:val="hybridMultilevel"/>
    <w:tmpl w:val="8A4E4C46"/>
    <w:lvl w:ilvl="0" w:tplc="B1B4BC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7C04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BE5D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2A60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3037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3EFA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8ACE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CCC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4823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12794D"/>
    <w:multiLevelType w:val="hybridMultilevel"/>
    <w:tmpl w:val="9A3C6316"/>
    <w:lvl w:ilvl="0" w:tplc="E022122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90E62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CDC4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BEF5A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E0678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90F61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F4FF7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C89D1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E00A9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AA0F6F"/>
    <w:multiLevelType w:val="hybridMultilevel"/>
    <w:tmpl w:val="802C92E2"/>
    <w:lvl w:ilvl="0" w:tplc="8DAC8192">
      <w:start w:val="1"/>
      <w:numFmt w:val="decimal"/>
      <w:lvlText w:val="%1."/>
      <w:lvlJc w:val="left"/>
      <w:pPr>
        <w:ind w:left="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4147A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4C4B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AEB2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5003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1EBF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7E54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B0D6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CA9A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5C4516"/>
    <w:multiLevelType w:val="hybridMultilevel"/>
    <w:tmpl w:val="2F56765C"/>
    <w:lvl w:ilvl="0" w:tplc="2D48AE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A0B0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E4AA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DCD9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CDB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209E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6EE2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7257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9E0A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791C23"/>
    <w:multiLevelType w:val="hybridMultilevel"/>
    <w:tmpl w:val="2958850A"/>
    <w:lvl w:ilvl="0" w:tplc="5FC6930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682E6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DAB1B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19447F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E22A2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6D054D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86589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DEA3C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CEA63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4476716"/>
    <w:multiLevelType w:val="hybridMultilevel"/>
    <w:tmpl w:val="B3F8C512"/>
    <w:lvl w:ilvl="0" w:tplc="B8D8D688">
      <w:start w:val="1"/>
      <w:numFmt w:val="bullet"/>
      <w:lvlText w:val=""/>
      <w:lvlJc w:val="left"/>
      <w:pPr>
        <w:ind w:left="360" w:hanging="360"/>
      </w:pPr>
      <w:rPr>
        <w:rFonts w:ascii="Wingdings" w:hAnsi="Wingdings" w:hint="default"/>
        <w:color w:val="323E4F" w:themeColor="tex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2C3F22"/>
    <w:multiLevelType w:val="hybridMultilevel"/>
    <w:tmpl w:val="CD4424D4"/>
    <w:lvl w:ilvl="0" w:tplc="BEE4AA20">
      <w:start w:val="1"/>
      <w:numFmt w:val="bullet"/>
      <w:lvlText w:val="▪"/>
      <w:lvlJc w:val="left"/>
      <w:pPr>
        <w:ind w:left="468"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188" w:hanging="360"/>
      </w:pPr>
      <w:rPr>
        <w:rFonts w:ascii="Courier New" w:hAnsi="Courier New" w:cs="Courier New" w:hint="default"/>
      </w:rPr>
    </w:lvl>
    <w:lvl w:ilvl="2" w:tplc="FFFFFFFF" w:tentative="1">
      <w:start w:val="1"/>
      <w:numFmt w:val="bullet"/>
      <w:lvlText w:val=""/>
      <w:lvlJc w:val="left"/>
      <w:pPr>
        <w:ind w:left="1908" w:hanging="360"/>
      </w:pPr>
      <w:rPr>
        <w:rFonts w:ascii="Wingdings" w:hAnsi="Wingdings" w:hint="default"/>
      </w:rPr>
    </w:lvl>
    <w:lvl w:ilvl="3" w:tplc="FFFFFFFF" w:tentative="1">
      <w:start w:val="1"/>
      <w:numFmt w:val="bullet"/>
      <w:lvlText w:val=""/>
      <w:lvlJc w:val="left"/>
      <w:pPr>
        <w:ind w:left="2628" w:hanging="360"/>
      </w:pPr>
      <w:rPr>
        <w:rFonts w:ascii="Symbol" w:hAnsi="Symbol" w:hint="default"/>
      </w:rPr>
    </w:lvl>
    <w:lvl w:ilvl="4" w:tplc="FFFFFFFF" w:tentative="1">
      <w:start w:val="1"/>
      <w:numFmt w:val="bullet"/>
      <w:lvlText w:val="o"/>
      <w:lvlJc w:val="left"/>
      <w:pPr>
        <w:ind w:left="3348" w:hanging="360"/>
      </w:pPr>
      <w:rPr>
        <w:rFonts w:ascii="Courier New" w:hAnsi="Courier New" w:cs="Courier New" w:hint="default"/>
      </w:rPr>
    </w:lvl>
    <w:lvl w:ilvl="5" w:tplc="FFFFFFFF" w:tentative="1">
      <w:start w:val="1"/>
      <w:numFmt w:val="bullet"/>
      <w:lvlText w:val=""/>
      <w:lvlJc w:val="left"/>
      <w:pPr>
        <w:ind w:left="4068" w:hanging="360"/>
      </w:pPr>
      <w:rPr>
        <w:rFonts w:ascii="Wingdings" w:hAnsi="Wingdings" w:hint="default"/>
      </w:rPr>
    </w:lvl>
    <w:lvl w:ilvl="6" w:tplc="FFFFFFFF" w:tentative="1">
      <w:start w:val="1"/>
      <w:numFmt w:val="bullet"/>
      <w:lvlText w:val=""/>
      <w:lvlJc w:val="left"/>
      <w:pPr>
        <w:ind w:left="4788" w:hanging="360"/>
      </w:pPr>
      <w:rPr>
        <w:rFonts w:ascii="Symbol" w:hAnsi="Symbol" w:hint="default"/>
      </w:rPr>
    </w:lvl>
    <w:lvl w:ilvl="7" w:tplc="FFFFFFFF" w:tentative="1">
      <w:start w:val="1"/>
      <w:numFmt w:val="bullet"/>
      <w:lvlText w:val="o"/>
      <w:lvlJc w:val="left"/>
      <w:pPr>
        <w:ind w:left="5508" w:hanging="360"/>
      </w:pPr>
      <w:rPr>
        <w:rFonts w:ascii="Courier New" w:hAnsi="Courier New" w:cs="Courier New" w:hint="default"/>
      </w:rPr>
    </w:lvl>
    <w:lvl w:ilvl="8" w:tplc="FFFFFFFF" w:tentative="1">
      <w:start w:val="1"/>
      <w:numFmt w:val="bullet"/>
      <w:lvlText w:val=""/>
      <w:lvlJc w:val="left"/>
      <w:pPr>
        <w:ind w:left="6228" w:hanging="360"/>
      </w:pPr>
      <w:rPr>
        <w:rFonts w:ascii="Wingdings" w:hAnsi="Wingdings" w:hint="default"/>
      </w:rPr>
    </w:lvl>
  </w:abstractNum>
  <w:abstractNum w:abstractNumId="10" w15:restartNumberingAfterBreak="0">
    <w:nsid w:val="5CF9126C"/>
    <w:multiLevelType w:val="hybridMultilevel"/>
    <w:tmpl w:val="9D9E4DC2"/>
    <w:lvl w:ilvl="0" w:tplc="04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733D5E"/>
    <w:multiLevelType w:val="hybridMultilevel"/>
    <w:tmpl w:val="0388C03C"/>
    <w:lvl w:ilvl="0" w:tplc="2D48AEB6">
      <w:start w:val="1"/>
      <w:numFmt w:val="bullet"/>
      <w:lvlText w:val="•"/>
      <w:lvlJc w:val="left"/>
      <w:pPr>
        <w:ind w:left="49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2" w15:restartNumberingAfterBreak="0">
    <w:nsid w:val="60641F41"/>
    <w:multiLevelType w:val="hybridMultilevel"/>
    <w:tmpl w:val="6374BEE0"/>
    <w:lvl w:ilvl="0" w:tplc="04090005">
      <w:start w:val="1"/>
      <w:numFmt w:val="bullet"/>
      <w:lvlText w:val=""/>
      <w:lvlJc w:val="left"/>
      <w:pPr>
        <w:ind w:left="468"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188" w:hanging="360"/>
      </w:pPr>
      <w:rPr>
        <w:rFonts w:ascii="Courier New" w:hAnsi="Courier New" w:cs="Courier New" w:hint="default"/>
      </w:rPr>
    </w:lvl>
    <w:lvl w:ilvl="2" w:tplc="FFFFFFFF" w:tentative="1">
      <w:start w:val="1"/>
      <w:numFmt w:val="bullet"/>
      <w:lvlText w:val=""/>
      <w:lvlJc w:val="left"/>
      <w:pPr>
        <w:ind w:left="1908" w:hanging="360"/>
      </w:pPr>
      <w:rPr>
        <w:rFonts w:ascii="Wingdings" w:hAnsi="Wingdings" w:hint="default"/>
      </w:rPr>
    </w:lvl>
    <w:lvl w:ilvl="3" w:tplc="FFFFFFFF" w:tentative="1">
      <w:start w:val="1"/>
      <w:numFmt w:val="bullet"/>
      <w:lvlText w:val=""/>
      <w:lvlJc w:val="left"/>
      <w:pPr>
        <w:ind w:left="2628" w:hanging="360"/>
      </w:pPr>
      <w:rPr>
        <w:rFonts w:ascii="Symbol" w:hAnsi="Symbol" w:hint="default"/>
      </w:rPr>
    </w:lvl>
    <w:lvl w:ilvl="4" w:tplc="FFFFFFFF" w:tentative="1">
      <w:start w:val="1"/>
      <w:numFmt w:val="bullet"/>
      <w:lvlText w:val="o"/>
      <w:lvlJc w:val="left"/>
      <w:pPr>
        <w:ind w:left="3348" w:hanging="360"/>
      </w:pPr>
      <w:rPr>
        <w:rFonts w:ascii="Courier New" w:hAnsi="Courier New" w:cs="Courier New" w:hint="default"/>
      </w:rPr>
    </w:lvl>
    <w:lvl w:ilvl="5" w:tplc="FFFFFFFF" w:tentative="1">
      <w:start w:val="1"/>
      <w:numFmt w:val="bullet"/>
      <w:lvlText w:val=""/>
      <w:lvlJc w:val="left"/>
      <w:pPr>
        <w:ind w:left="4068" w:hanging="360"/>
      </w:pPr>
      <w:rPr>
        <w:rFonts w:ascii="Wingdings" w:hAnsi="Wingdings" w:hint="default"/>
      </w:rPr>
    </w:lvl>
    <w:lvl w:ilvl="6" w:tplc="FFFFFFFF" w:tentative="1">
      <w:start w:val="1"/>
      <w:numFmt w:val="bullet"/>
      <w:lvlText w:val=""/>
      <w:lvlJc w:val="left"/>
      <w:pPr>
        <w:ind w:left="4788" w:hanging="360"/>
      </w:pPr>
      <w:rPr>
        <w:rFonts w:ascii="Symbol" w:hAnsi="Symbol" w:hint="default"/>
      </w:rPr>
    </w:lvl>
    <w:lvl w:ilvl="7" w:tplc="FFFFFFFF" w:tentative="1">
      <w:start w:val="1"/>
      <w:numFmt w:val="bullet"/>
      <w:lvlText w:val="o"/>
      <w:lvlJc w:val="left"/>
      <w:pPr>
        <w:ind w:left="5508" w:hanging="360"/>
      </w:pPr>
      <w:rPr>
        <w:rFonts w:ascii="Courier New" w:hAnsi="Courier New" w:cs="Courier New" w:hint="default"/>
      </w:rPr>
    </w:lvl>
    <w:lvl w:ilvl="8" w:tplc="FFFFFFFF" w:tentative="1">
      <w:start w:val="1"/>
      <w:numFmt w:val="bullet"/>
      <w:lvlText w:val=""/>
      <w:lvlJc w:val="left"/>
      <w:pPr>
        <w:ind w:left="6228" w:hanging="360"/>
      </w:pPr>
      <w:rPr>
        <w:rFonts w:ascii="Wingdings" w:hAnsi="Wingdings" w:hint="default"/>
      </w:rPr>
    </w:lvl>
  </w:abstractNum>
  <w:abstractNum w:abstractNumId="13" w15:restartNumberingAfterBreak="0">
    <w:nsid w:val="633238C3"/>
    <w:multiLevelType w:val="hybridMultilevel"/>
    <w:tmpl w:val="BED45E32"/>
    <w:lvl w:ilvl="0" w:tplc="283030E0">
      <w:start w:val="1"/>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2D21CD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EC6E7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598E40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66303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AE61A9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7FE6BB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45623B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8386C6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C675C5"/>
    <w:multiLevelType w:val="hybridMultilevel"/>
    <w:tmpl w:val="AFD6353C"/>
    <w:lvl w:ilvl="0" w:tplc="0409000B">
      <w:start w:val="1"/>
      <w:numFmt w:val="bullet"/>
      <w:lvlText w:val=""/>
      <w:lvlJc w:val="left"/>
      <w:pPr>
        <w:ind w:left="468" w:hanging="360"/>
      </w:pPr>
      <w:rPr>
        <w:rFonts w:ascii="Wingdings" w:hAnsi="Wingdings"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5" w15:restartNumberingAfterBreak="0">
    <w:nsid w:val="76D221D4"/>
    <w:multiLevelType w:val="hybridMultilevel"/>
    <w:tmpl w:val="153AB124"/>
    <w:lvl w:ilvl="0" w:tplc="284C68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293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6C7C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4E8B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225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AEDF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523D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D870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4ABD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6B0550"/>
    <w:multiLevelType w:val="hybridMultilevel"/>
    <w:tmpl w:val="0218B314"/>
    <w:lvl w:ilvl="0" w:tplc="04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05341953">
    <w:abstractNumId w:val="5"/>
  </w:num>
  <w:num w:numId="2" w16cid:durableId="1462458743">
    <w:abstractNumId w:val="6"/>
  </w:num>
  <w:num w:numId="3" w16cid:durableId="1173452646">
    <w:abstractNumId w:val="15"/>
  </w:num>
  <w:num w:numId="4" w16cid:durableId="1008947452">
    <w:abstractNumId w:val="13"/>
  </w:num>
  <w:num w:numId="5" w16cid:durableId="640034805">
    <w:abstractNumId w:val="3"/>
  </w:num>
  <w:num w:numId="6" w16cid:durableId="1852917451">
    <w:abstractNumId w:val="1"/>
  </w:num>
  <w:num w:numId="7" w16cid:durableId="879319319">
    <w:abstractNumId w:val="7"/>
  </w:num>
  <w:num w:numId="8" w16cid:durableId="2085833953">
    <w:abstractNumId w:val="4"/>
  </w:num>
  <w:num w:numId="9" w16cid:durableId="390273003">
    <w:abstractNumId w:val="8"/>
  </w:num>
  <w:num w:numId="10" w16cid:durableId="345179615">
    <w:abstractNumId w:val="11"/>
  </w:num>
  <w:num w:numId="11" w16cid:durableId="827552740">
    <w:abstractNumId w:val="2"/>
  </w:num>
  <w:num w:numId="12" w16cid:durableId="203447325">
    <w:abstractNumId w:val="16"/>
  </w:num>
  <w:num w:numId="13" w16cid:durableId="1797871281">
    <w:abstractNumId w:val="0"/>
  </w:num>
  <w:num w:numId="14" w16cid:durableId="628171660">
    <w:abstractNumId w:val="14"/>
  </w:num>
  <w:num w:numId="15" w16cid:durableId="1002708729">
    <w:abstractNumId w:val="9"/>
  </w:num>
  <w:num w:numId="16" w16cid:durableId="936182711">
    <w:abstractNumId w:val="12"/>
  </w:num>
  <w:num w:numId="17" w16cid:durableId="15551233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ocumentProtection w:edit="forms" w:enforcement="1"/>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wtDQxNbGwsDQ2NTJT0lEKTi0uzszPAykwrgUAGe1MDCwAAAA="/>
  </w:docVars>
  <w:rsids>
    <w:rsidRoot w:val="00182CB8"/>
    <w:rsid w:val="00014A5C"/>
    <w:rsid w:val="00182CB8"/>
    <w:rsid w:val="00522AD3"/>
    <w:rsid w:val="00543A6B"/>
    <w:rsid w:val="00567196"/>
    <w:rsid w:val="005708A0"/>
    <w:rsid w:val="00624E84"/>
    <w:rsid w:val="00A6416D"/>
    <w:rsid w:val="00AC330D"/>
    <w:rsid w:val="00C0602A"/>
    <w:rsid w:val="00F557C5"/>
    <w:rsid w:val="00FE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9D08"/>
  <w15:docId w15:val="{8A9C90CD-AE1C-47A9-B354-A1175E79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hd w:val="clear" w:color="auto" w:fill="DADADB"/>
      <w:spacing w:after="0"/>
      <w:ind w:left="1506"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4A5C"/>
    <w:pPr>
      <w:ind w:left="720"/>
      <w:contextualSpacing/>
    </w:pPr>
  </w:style>
  <w:style w:type="paragraph" w:styleId="Header">
    <w:name w:val="header"/>
    <w:basedOn w:val="Normal"/>
    <w:link w:val="HeaderChar"/>
    <w:uiPriority w:val="99"/>
    <w:unhideWhenUsed/>
    <w:rsid w:val="0001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A5C"/>
    <w:rPr>
      <w:rFonts w:ascii="Arial" w:eastAsia="Arial" w:hAnsi="Arial" w:cs="Arial"/>
      <w:color w:val="000000"/>
      <w:sz w:val="24"/>
    </w:rPr>
  </w:style>
  <w:style w:type="paragraph" w:styleId="Footer">
    <w:name w:val="footer"/>
    <w:basedOn w:val="Normal"/>
    <w:link w:val="FooterChar"/>
    <w:uiPriority w:val="99"/>
    <w:unhideWhenUsed/>
    <w:rsid w:val="0001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A5C"/>
    <w:rPr>
      <w:rFonts w:ascii="Arial" w:eastAsia="Arial" w:hAnsi="Arial" w:cs="Arial"/>
      <w:color w:val="000000"/>
      <w:sz w:val="24"/>
    </w:rPr>
  </w:style>
  <w:style w:type="table" w:styleId="TableGrid0">
    <w:name w:val="Table Grid"/>
    <w:basedOn w:val="TableNormal"/>
    <w:uiPriority w:val="39"/>
    <w:rsid w:val="00FE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60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dc.gov/Concuss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dc.gov/Concussion" TargetMode="External"/><Relationship Id="rId2" Type="http://schemas.openxmlformats.org/officeDocument/2006/relationships/numbering" Target="numbering.xml"/><Relationship Id="rId16" Type="http://schemas.openxmlformats.org/officeDocument/2006/relationships/hyperlink" Target="http://www.cdc.gov/mmwr/preview/mmwrhtml/00046702.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dc.gov/mmwr/preview/mmwrhtml/00046702.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c.gov/mmwr/preview/mmwrhtml/0004670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939DBFF-2413-4BB1-AC17-E60DF66194E5}"/>
      </w:docPartPr>
      <w:docPartBody>
        <w:p w:rsidR="00000000" w:rsidRDefault="008620FE">
          <w:r w:rsidRPr="001B156D">
            <w:rPr>
              <w:rStyle w:val="PlaceholderText"/>
            </w:rPr>
            <w:t>Click or tap to enter a date.</w:t>
          </w:r>
        </w:p>
      </w:docPartBody>
    </w:docPart>
    <w:docPart>
      <w:docPartPr>
        <w:name w:val="3CCFB9C9E1FB431BADC4D43EF1D474EB"/>
        <w:category>
          <w:name w:val="General"/>
          <w:gallery w:val="placeholder"/>
        </w:category>
        <w:types>
          <w:type w:val="bbPlcHdr"/>
        </w:types>
        <w:behaviors>
          <w:behavior w:val="content"/>
        </w:behaviors>
        <w:guid w:val="{6BB8311A-6A55-4755-BC03-52E44994A1DF}"/>
      </w:docPartPr>
      <w:docPartBody>
        <w:p w:rsidR="00000000" w:rsidRDefault="008620FE" w:rsidP="008620FE">
          <w:pPr>
            <w:pStyle w:val="3CCFB9C9E1FB431BADC4D43EF1D474EB"/>
          </w:pPr>
          <w:r w:rsidRPr="00A6416D">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FE"/>
    <w:rsid w:val="008620FE"/>
    <w:rsid w:val="009D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0FE"/>
    <w:rPr>
      <w:color w:val="808080"/>
    </w:rPr>
  </w:style>
  <w:style w:type="paragraph" w:customStyle="1" w:styleId="A6F8D0B4677D4EB894BBAEAA431F011F">
    <w:name w:val="A6F8D0B4677D4EB894BBAEAA431F011F"/>
    <w:rsid w:val="008620FE"/>
    <w:pPr>
      <w:spacing w:after="5" w:line="249" w:lineRule="auto"/>
      <w:ind w:left="10" w:hanging="10"/>
    </w:pPr>
    <w:rPr>
      <w:rFonts w:ascii="Arial" w:eastAsia="Arial" w:hAnsi="Arial" w:cs="Arial"/>
      <w:color w:val="000000"/>
      <w:sz w:val="24"/>
    </w:rPr>
  </w:style>
  <w:style w:type="paragraph" w:customStyle="1" w:styleId="A6F8D0B4677D4EB894BBAEAA431F011F1">
    <w:name w:val="A6F8D0B4677D4EB894BBAEAA431F011F1"/>
    <w:rsid w:val="008620FE"/>
    <w:pPr>
      <w:spacing w:after="5" w:line="249" w:lineRule="auto"/>
      <w:ind w:left="10" w:hanging="10"/>
    </w:pPr>
    <w:rPr>
      <w:rFonts w:ascii="Arial" w:eastAsia="Arial" w:hAnsi="Arial" w:cs="Arial"/>
      <w:color w:val="000000"/>
      <w:sz w:val="24"/>
    </w:rPr>
  </w:style>
  <w:style w:type="paragraph" w:customStyle="1" w:styleId="38CF8A775F7244509F37EE722A3A0BBB">
    <w:name w:val="38CF8A775F7244509F37EE722A3A0BBB"/>
    <w:rsid w:val="008620FE"/>
  </w:style>
  <w:style w:type="paragraph" w:customStyle="1" w:styleId="1A563801F74F4FACBFF87E522596136E">
    <w:name w:val="1A563801F74F4FACBFF87E522596136E"/>
    <w:rsid w:val="008620FE"/>
  </w:style>
  <w:style w:type="paragraph" w:customStyle="1" w:styleId="E9404BE35CED4CD08B0B3DE46A6D66CA">
    <w:name w:val="E9404BE35CED4CD08B0B3DE46A6D66CA"/>
    <w:rsid w:val="008620FE"/>
  </w:style>
  <w:style w:type="paragraph" w:customStyle="1" w:styleId="BDAA7486FAC64C18BFD0E46175971E40">
    <w:name w:val="BDAA7486FAC64C18BFD0E46175971E40"/>
    <w:rsid w:val="008620FE"/>
  </w:style>
  <w:style w:type="paragraph" w:customStyle="1" w:styleId="B6AADE6E4E5F401AB8E75E60D98486EF">
    <w:name w:val="B6AADE6E4E5F401AB8E75E60D98486EF"/>
    <w:rsid w:val="008620FE"/>
  </w:style>
  <w:style w:type="paragraph" w:customStyle="1" w:styleId="E144213E5F524920A51D853E1D857D79">
    <w:name w:val="E144213E5F524920A51D853E1D857D79"/>
    <w:rsid w:val="008620FE"/>
  </w:style>
  <w:style w:type="paragraph" w:customStyle="1" w:styleId="3B36DD504E024A1FB433BD895FDBD6AA">
    <w:name w:val="3B36DD504E024A1FB433BD895FDBD6AA"/>
    <w:rsid w:val="008620FE"/>
  </w:style>
  <w:style w:type="paragraph" w:customStyle="1" w:styleId="CB8A1EC31D624331BC400CF018CF9D81">
    <w:name w:val="CB8A1EC31D624331BC400CF018CF9D81"/>
    <w:rsid w:val="008620FE"/>
  </w:style>
  <w:style w:type="paragraph" w:customStyle="1" w:styleId="B2E5FEB5C03040A3A783759E04613A5C">
    <w:name w:val="B2E5FEB5C03040A3A783759E04613A5C"/>
    <w:rsid w:val="008620FE"/>
  </w:style>
  <w:style w:type="paragraph" w:customStyle="1" w:styleId="D37FF84E11314F31A45DAC59765EF332">
    <w:name w:val="D37FF84E11314F31A45DAC59765EF332"/>
    <w:rsid w:val="008620FE"/>
  </w:style>
  <w:style w:type="paragraph" w:customStyle="1" w:styleId="5EC565BF6A514730A1EC0D2E6CEBB468">
    <w:name w:val="5EC565BF6A514730A1EC0D2E6CEBB468"/>
    <w:rsid w:val="008620FE"/>
  </w:style>
  <w:style w:type="paragraph" w:customStyle="1" w:styleId="9952650FCA0B40E895566D2706E07273">
    <w:name w:val="9952650FCA0B40E895566D2706E07273"/>
    <w:rsid w:val="008620FE"/>
  </w:style>
  <w:style w:type="paragraph" w:customStyle="1" w:styleId="979EBF906D91482DB2942EC3C1555113">
    <w:name w:val="979EBF906D91482DB2942EC3C1555113"/>
    <w:rsid w:val="008620FE"/>
  </w:style>
  <w:style w:type="paragraph" w:customStyle="1" w:styleId="116F05712A5049D3B54CA50B2CDBC0CA">
    <w:name w:val="116F05712A5049D3B54CA50B2CDBC0CA"/>
    <w:rsid w:val="008620FE"/>
  </w:style>
  <w:style w:type="paragraph" w:customStyle="1" w:styleId="E66E394E771744CBB18A978B9AEA7F7E">
    <w:name w:val="E66E394E771744CBB18A978B9AEA7F7E"/>
    <w:rsid w:val="008620FE"/>
  </w:style>
  <w:style w:type="paragraph" w:customStyle="1" w:styleId="5A8C65E6AD274635AE63B4856DA2E5DC">
    <w:name w:val="5A8C65E6AD274635AE63B4856DA2E5DC"/>
    <w:rsid w:val="008620FE"/>
  </w:style>
  <w:style w:type="paragraph" w:customStyle="1" w:styleId="A82878EB222B48A8BC05E7C3D1CB2A90">
    <w:name w:val="A82878EB222B48A8BC05E7C3D1CB2A90"/>
    <w:rsid w:val="008620FE"/>
  </w:style>
  <w:style w:type="paragraph" w:customStyle="1" w:styleId="E113BE350D4E4D53A440687753F2E961">
    <w:name w:val="E113BE350D4E4D53A440687753F2E961"/>
    <w:rsid w:val="008620FE"/>
  </w:style>
  <w:style w:type="paragraph" w:customStyle="1" w:styleId="ED1B2A92E35849C28F703DB74814AC14">
    <w:name w:val="ED1B2A92E35849C28F703DB74814AC14"/>
    <w:rsid w:val="008620FE"/>
  </w:style>
  <w:style w:type="paragraph" w:customStyle="1" w:styleId="3CCFB9C9E1FB431BADC4D43EF1D474EB">
    <w:name w:val="3CCFB9C9E1FB431BADC4D43EF1D474EB"/>
    <w:rsid w:val="008620FE"/>
    <w:pPr>
      <w:spacing w:after="5" w:line="249" w:lineRule="auto"/>
      <w:ind w:left="10" w:hanging="10"/>
    </w:pPr>
    <w:rPr>
      <w:rFonts w:ascii="Arial" w:eastAsia="Arial" w:hAnsi="Arial" w:cs="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987C-1FEC-4482-8617-87422F6A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Doster</dc:creator>
  <cp:keywords/>
  <cp:lastModifiedBy>Reggie Bass</cp:lastModifiedBy>
  <cp:revision>6</cp:revision>
  <cp:lastPrinted>2022-11-15T00:01:00Z</cp:lastPrinted>
  <dcterms:created xsi:type="dcterms:W3CDTF">2022-08-27T19:59:00Z</dcterms:created>
  <dcterms:modified xsi:type="dcterms:W3CDTF">2022-11-15T00:02:00Z</dcterms:modified>
</cp:coreProperties>
</file>